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202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sz w:val="44"/>
          <w:szCs w:val="44"/>
        </w:rPr>
        <w:t>学年度幼儿园基本信息备案公示表</w:t>
      </w:r>
    </w:p>
    <w:p>
      <w:pPr>
        <w:jc w:val="lef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jc w:val="righ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时间：2023年9月6日</w:t>
      </w:r>
    </w:p>
    <w:tbl>
      <w:tblPr>
        <w:tblStyle w:val="2"/>
        <w:tblpPr w:leftFromText="180" w:rightFromText="180" w:vertAnchor="page" w:horzAnchor="page" w:tblpX="1709" w:tblpY="2734"/>
        <w:tblW w:w="8479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2007"/>
        <w:gridCol w:w="617"/>
        <w:gridCol w:w="91"/>
        <w:gridCol w:w="1486"/>
        <w:gridCol w:w="23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幼儿园名称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8"/>
                <w:szCs w:val="22"/>
                <w:lang w:val="en-US" w:eastAsia="zh-CN"/>
              </w:rPr>
              <w:t>武胜县金牛幼儿园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法定代表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 w:eastAsia="zh-CN"/>
              </w:rPr>
              <w:t xml:space="preserve"> 谭华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办学地址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2"/>
                <w:szCs w:val="22"/>
                <w:lang w:val="en-US" w:eastAsia="zh-CN"/>
              </w:rPr>
              <w:t>武胜县金牛镇金南路188号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ascii="仿宋_GB2312" w:eastAsia="仿宋_GB2312"/>
                <w:color w:val="000000"/>
                <w:sz w:val="28"/>
                <w:szCs w:val="22"/>
                <w:lang w:val="en-US" w:eastAsia="zh-CN"/>
              </w:rPr>
              <w:t>13882628151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园舍占地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面积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  <w:t>430平方米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eastAsia="zh-CN"/>
              </w:rPr>
              <w:t>办学属性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8"/>
                <w:szCs w:val="28"/>
                <w:lang w:val="en-US" w:eastAsia="zh-CN"/>
              </w:rPr>
              <w:t>公办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收费标准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1.保教费：800元/学期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>2.伙食费（含点心费）：150元/月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在园幼儿数</w:t>
            </w:r>
          </w:p>
        </w:tc>
        <w:tc>
          <w:tcPr>
            <w:tcW w:w="200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37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班级数</w:t>
            </w:r>
          </w:p>
        </w:tc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大班：</w:t>
            </w: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default" w:ascii="仿宋_GB2312" w:eastAsia="仿宋_GB2312"/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中班: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  <w:lang w:val="en-US" w:eastAsia="zh-CN"/>
              </w:rPr>
              <w:t xml:space="preserve"> 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351" w:type="dxa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小班：</w:t>
            </w: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专任教师数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4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保育员数</w:t>
            </w:r>
          </w:p>
        </w:tc>
        <w:tc>
          <w:tcPr>
            <w:tcW w:w="235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242424"/>
                <w:sz w:val="28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近三年年检情况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480" w:firstLineChars="200"/>
              <w:rPr>
                <w:rFonts w:hint="eastAsia" w:ascii="仿宋_GB2312" w:hAnsi="Times New Roman" w:eastAsia="仿宋_GB2312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近三年获得的荣誉称号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  <w:p>
            <w:pPr>
              <w:ind w:firstLine="640" w:firstLineChars="200"/>
              <w:rPr>
                <w:rFonts w:ascii="仿宋_GB2312" w:eastAsia="仿宋_GB2312"/>
                <w:color w:val="00000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6552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NDE4MDBmNDJlYjNjY2E0OTRmZDlhOWQzNTYyZjVhYjQifQ=="/>
  </w:docVars>
  <w:rsids>
    <w:rsidRoot w:val="00000000"/>
    <w:rsid w:val="10390CC6"/>
    <w:rsid w:val="2C8E64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批注框文本1"/>
    <w:basedOn w:val="1"/>
    <w:link w:val="7"/>
    <w:uiPriority w:val="0"/>
    <w:rPr>
      <w:sz w:val="18"/>
      <w:szCs w:val="18"/>
    </w:rPr>
  </w:style>
  <w:style w:type="character" w:customStyle="1" w:styleId="7">
    <w:name w:val="批注框文本 Char"/>
    <w:link w:val="6"/>
    <w:qFormat/>
    <w:uiPriority w:val="0"/>
    <w:rPr>
      <w:kern w:val="2"/>
      <w:sz w:val="18"/>
      <w:szCs w:val="18"/>
    </w:rPr>
  </w:style>
  <w:style w:type="paragraph" w:customStyle="1" w:styleId="8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2023-11-06T13:34:00Z</dcterms:created>
  <dc:creator>Administrator</dc:creator>
  <cp:lastModifiedBy>Administrator</cp:lastModifiedBy>
  <dcterms:modified xsi:type="dcterms:W3CDTF">2023-11-07T03:41:48Z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9119DB852D2847B3B6E711CB50C5BEE7_12</vt:lpwstr>
  </property>
</Properties>
</file>