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6619E">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_GBK" w:hAnsi="方正小标宋_GBK" w:eastAsia="方正小标宋_GBK" w:cs="方正小标宋_GBK"/>
          <w:b w:val="0"/>
          <w:bCs w:val="0"/>
          <w:color w:val="auto"/>
          <w:spacing w:val="-11"/>
          <w:sz w:val="44"/>
          <w:szCs w:val="44"/>
          <w:lang w:eastAsia="zh-CN"/>
        </w:rPr>
      </w:pPr>
      <w:r>
        <w:rPr>
          <w:rFonts w:hint="eastAsia" w:ascii="方正小标宋_GBK" w:hAnsi="方正小标宋_GBK" w:eastAsia="方正小标宋_GBK" w:cs="方正小标宋_GBK"/>
          <w:color w:val="auto"/>
          <w:spacing w:val="-11"/>
          <w:sz w:val="44"/>
          <w:szCs w:val="44"/>
          <w:lang w:eastAsia="zh-CN"/>
        </w:rPr>
        <w:t>武胜县</w:t>
      </w:r>
      <w:r>
        <w:rPr>
          <w:rFonts w:hint="eastAsia" w:ascii="方正小标宋_GBK" w:hAnsi="方正小标宋_GBK" w:eastAsia="方正小标宋_GBK" w:cs="方正小标宋_GBK"/>
          <w:color w:val="auto"/>
          <w:spacing w:val="-11"/>
          <w:sz w:val="44"/>
          <w:szCs w:val="44"/>
          <w:lang w:val="en-US" w:eastAsia="zh-CN"/>
        </w:rPr>
        <w:t>2023年度</w:t>
      </w:r>
      <w:r>
        <w:rPr>
          <w:rFonts w:hint="eastAsia" w:ascii="方正小标宋_GBK" w:hAnsi="方正小标宋_GBK" w:eastAsia="方正小标宋_GBK" w:cs="方正小标宋_GBK"/>
          <w:color w:val="auto"/>
          <w:spacing w:val="-11"/>
          <w:sz w:val="44"/>
          <w:szCs w:val="44"/>
          <w:lang w:eastAsia="zh-CN"/>
        </w:rPr>
        <w:t>示范性</w:t>
      </w:r>
      <w:r>
        <w:rPr>
          <w:rFonts w:hint="eastAsia" w:ascii="方正小标宋_GBK" w:hAnsi="方正小标宋_GBK" w:eastAsia="方正小标宋_GBK" w:cs="方正小标宋_GBK"/>
          <w:b w:val="0"/>
          <w:bCs w:val="0"/>
          <w:color w:val="auto"/>
          <w:spacing w:val="-11"/>
          <w:sz w:val="44"/>
          <w:szCs w:val="44"/>
        </w:rPr>
        <w:t>老年助餐网络建设</w:t>
      </w:r>
      <w:r>
        <w:rPr>
          <w:rFonts w:hint="eastAsia" w:ascii="方正小标宋_GBK" w:hAnsi="方正小标宋_GBK" w:eastAsia="方正小标宋_GBK" w:cs="方正小标宋_GBK"/>
          <w:b w:val="0"/>
          <w:bCs w:val="0"/>
          <w:color w:val="auto"/>
          <w:spacing w:val="-11"/>
          <w:sz w:val="44"/>
          <w:szCs w:val="44"/>
          <w:lang w:eastAsia="zh-CN"/>
        </w:rPr>
        <w:t>项目</w:t>
      </w:r>
    </w:p>
    <w:p w14:paraId="654CA81A">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default"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rPr>
        <w:t>实施方案</w:t>
      </w: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color w:val="auto"/>
          <w:sz w:val="44"/>
          <w:szCs w:val="44"/>
          <w:lang w:val="en-US" w:eastAsia="zh-CN"/>
        </w:rPr>
        <w:t>征求意见稿）</w:t>
      </w:r>
    </w:p>
    <w:p w14:paraId="7CBBB472">
      <w:pPr>
        <w:keepNext w:val="0"/>
        <w:keepLines w:val="0"/>
        <w:pageBreakBefore w:val="0"/>
        <w:widowControl w:val="0"/>
        <w:kinsoku/>
        <w:wordWrap/>
        <w:overflowPunct w:val="0"/>
        <w:topLinePunct w:val="0"/>
        <w:autoSpaceDE/>
        <w:autoSpaceDN/>
        <w:bidi w:val="0"/>
        <w:adjustRightInd w:val="0"/>
        <w:snapToGrid w:val="0"/>
        <w:spacing w:line="590" w:lineRule="exact"/>
        <w:textAlignment w:val="auto"/>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pPr>
    </w:p>
    <w:p w14:paraId="19F99D41">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eastAsia="方正仿宋_GBK"/>
          <w:color w:val="auto"/>
          <w:sz w:val="33"/>
          <w:szCs w:val="33"/>
        </w:rPr>
      </w:pP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为全面提升社区居家养老服务供给能力，更好地解决居家老年人用餐服务难题，切实增强广大老年人的获得感、幸福感，根据</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《四川省民政厅等11</w:t>
      </w:r>
      <w:r>
        <w:rPr>
          <w:rFonts w:hint="eastAsia"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部门</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 xml:space="preserve"> 关于实施“蜀适幸福食光”老年助餐服务三年行动计划（2024—2026年）的通知》</w:t>
      </w:r>
      <w:r>
        <w:rPr>
          <w:rFonts w:hint="eastAsia" w:eastAsia="方正仿宋_GBK" w:cs="Times New Roman"/>
          <w:b w:val="0"/>
          <w:bCs w:val="0"/>
          <w:i w:val="0"/>
          <w:iCs w:val="0"/>
          <w:caps w:val="0"/>
          <w:color w:val="auto"/>
          <w:spacing w:val="0"/>
          <w:sz w:val="33"/>
          <w:szCs w:val="33"/>
          <w:u w:val="none"/>
          <w:shd w:val="clear" w:color="auto" w:fill="FFFFFF"/>
          <w:lang w:val="en-US" w:eastAsia="zh-CN"/>
        </w:rPr>
        <w:t>（</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川民发〔2024〕10号）</w:t>
      </w:r>
      <w:r>
        <w:rPr>
          <w:rFonts w:hint="eastAsia"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和</w:t>
      </w: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《四川省财政厅 四川省民政厅关于</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下达2023年省级财政养老服务业发展补助资金的通知》（川财社〔2023〕118号）</w:t>
      </w: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要求，</w:t>
      </w:r>
      <w:r>
        <w:rPr>
          <w:rFonts w:hint="eastAsia" w:eastAsia="方正仿宋_GBK"/>
          <w:color w:val="auto"/>
          <w:sz w:val="33"/>
          <w:szCs w:val="33"/>
          <w:lang w:eastAsia="zh-CN"/>
        </w:rPr>
        <w:t>结合我县</w:t>
      </w:r>
      <w:r>
        <w:rPr>
          <w:rFonts w:hint="eastAsia" w:eastAsia="方正仿宋_GBK"/>
          <w:color w:val="auto"/>
          <w:sz w:val="33"/>
          <w:szCs w:val="33"/>
        </w:rPr>
        <w:t>实际，</w:t>
      </w: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制定本实施方案</w:t>
      </w:r>
      <w:r>
        <w:rPr>
          <w:rFonts w:hint="eastAsia" w:eastAsia="方正仿宋_GBK"/>
          <w:color w:val="auto"/>
          <w:sz w:val="33"/>
          <w:szCs w:val="33"/>
        </w:rPr>
        <w:t>。</w:t>
      </w:r>
    </w:p>
    <w:p w14:paraId="1AB0BBE1">
      <w:pPr>
        <w:keepNext w:val="0"/>
        <w:keepLines w:val="0"/>
        <w:pageBreakBefore w:val="0"/>
        <w:widowControl w:val="0"/>
        <w:numPr>
          <w:ilvl w:val="0"/>
          <w:numId w:val="0"/>
        </w:numPr>
        <w:kinsoku/>
        <w:wordWrap/>
        <w:overflowPunct w:val="0"/>
        <w:topLinePunct w:val="0"/>
        <w:autoSpaceDE/>
        <w:autoSpaceDN/>
        <w:bidi w:val="0"/>
        <w:adjustRightInd w:val="0"/>
        <w:snapToGrid w:val="0"/>
        <w:spacing w:line="590" w:lineRule="exact"/>
        <w:ind w:firstLine="660" w:firstLineChars="200"/>
        <w:textAlignment w:val="auto"/>
        <w:rPr>
          <w:rFonts w:hint="eastAsia" w:ascii="方正黑体_GBK" w:hAnsi="方正黑体_GBK" w:eastAsia="方正黑体_GBK" w:cs="方正黑体_GBK"/>
          <w:b w:val="0"/>
          <w:bCs w:val="0"/>
          <w:i w:val="0"/>
          <w:iCs w:val="0"/>
          <w:caps w:val="0"/>
          <w:color w:val="auto"/>
          <w:spacing w:val="0"/>
          <w:sz w:val="33"/>
          <w:szCs w:val="33"/>
          <w:u w:val="none"/>
          <w:shd w:val="clear" w:color="auto" w:fill="FFFFFF"/>
          <w:lang w:val="en-US" w:eastAsia="zh-CN"/>
        </w:rPr>
      </w:pPr>
      <w:r>
        <w:rPr>
          <w:rFonts w:hint="eastAsia" w:eastAsia="方正黑体_GBK"/>
          <w:color w:val="auto"/>
          <w:sz w:val="33"/>
          <w:szCs w:val="33"/>
        </w:rPr>
        <w:t>一、</w:t>
      </w:r>
      <w:r>
        <w:rPr>
          <w:rFonts w:hint="eastAsia" w:ascii="方正黑体_GBK" w:hAnsi="方正黑体_GBK" w:eastAsia="方正黑体_GBK" w:cs="方正黑体_GBK"/>
          <w:b w:val="0"/>
          <w:bCs w:val="0"/>
          <w:i w:val="0"/>
          <w:iCs w:val="0"/>
          <w:caps w:val="0"/>
          <w:color w:val="auto"/>
          <w:spacing w:val="0"/>
          <w:sz w:val="33"/>
          <w:szCs w:val="33"/>
          <w:u w:val="none"/>
          <w:shd w:val="clear" w:color="auto" w:fill="FFFFFF"/>
          <w:lang w:val="en-US" w:eastAsia="zh-CN"/>
        </w:rPr>
        <w:t>工作目标</w:t>
      </w:r>
    </w:p>
    <w:p w14:paraId="5C456A4C">
      <w:pPr>
        <w:keepNext w:val="0"/>
        <w:keepLines w:val="0"/>
        <w:pageBreakBefore w:val="0"/>
        <w:widowControl w:val="0"/>
        <w:numPr>
          <w:ilvl w:val="0"/>
          <w:numId w:val="0"/>
        </w:numPr>
        <w:kinsoku/>
        <w:wordWrap/>
        <w:overflowPunct w:val="0"/>
        <w:topLinePunct w:val="0"/>
        <w:autoSpaceDE/>
        <w:autoSpaceDN/>
        <w:bidi w:val="0"/>
        <w:adjustRightInd w:val="0"/>
        <w:snapToGrid w:val="0"/>
        <w:spacing w:line="590" w:lineRule="exact"/>
        <w:ind w:firstLine="660" w:firstLineChars="200"/>
        <w:textAlignment w:val="auto"/>
        <w:rPr>
          <w:rFonts w:hint="default"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pP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坚持“政府引导、社会参与、公益属性、多元支撑”的原则，依托养老服务综合体、日间照料中心等设施，建设“</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1个中央厨房+</w:t>
      </w:r>
      <w:r>
        <w:rPr>
          <w:rFonts w:hint="eastAsia"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N</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个</w:t>
      </w: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助餐点位</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w:t>
      </w:r>
      <w:r>
        <w:rPr>
          <w:rFonts w:hint="eastAsia"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N</w:t>
      </w:r>
      <w:r>
        <w:rPr>
          <w:rFonts w:hint="eastAsia" w:ascii="方正仿宋_GBK" w:eastAsia="方正仿宋_GBK"/>
          <w:color w:val="auto"/>
          <w:sz w:val="33"/>
          <w:szCs w:val="33"/>
        </w:rPr>
        <w:t>种服务模式</w:t>
      </w: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”的老年助餐网络，为老年人提供助餐服务。</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到2024年底，</w:t>
      </w:r>
      <w:r>
        <w:rPr>
          <w:rFonts w:hint="eastAsia"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建成中央厨房1个，老年食堂2个，助餐点3个，惠及3万余老年人口，县城覆盖率达到40%。到2025年底，全县城乡社区老年助餐服务覆盖率进一步提升，服务网络更加完善，多元供给格局基本形成，可持续发展能力得到巩固，老年人就餐便利度、满意度明显提升。</w:t>
      </w:r>
    </w:p>
    <w:p w14:paraId="634E37C3">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eastAsia="方正黑体_GBK"/>
          <w:color w:val="auto"/>
          <w:sz w:val="33"/>
          <w:szCs w:val="33"/>
          <w:lang w:eastAsia="zh-CN"/>
        </w:rPr>
      </w:pPr>
      <w:r>
        <w:rPr>
          <w:rFonts w:hint="eastAsia" w:eastAsia="方正黑体_GBK"/>
          <w:color w:val="auto"/>
          <w:sz w:val="33"/>
          <w:szCs w:val="33"/>
        </w:rPr>
        <w:t>二、资金</w:t>
      </w:r>
      <w:r>
        <w:rPr>
          <w:rFonts w:hint="eastAsia" w:eastAsia="方正黑体_GBK"/>
          <w:color w:val="auto"/>
          <w:sz w:val="33"/>
          <w:szCs w:val="33"/>
          <w:lang w:eastAsia="zh-CN"/>
        </w:rPr>
        <w:t>安排</w:t>
      </w:r>
    </w:p>
    <w:p w14:paraId="7B5D05D1">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eastAsia="方正黑体_GBK"/>
          <w:color w:val="auto"/>
          <w:sz w:val="33"/>
          <w:szCs w:val="33"/>
          <w:lang w:val="en-US" w:eastAsia="zh-CN"/>
        </w:rPr>
      </w:pP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项目建设资金</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80万元</w:t>
      </w:r>
      <w:r>
        <w:rPr>
          <w:rFonts w:hint="eastAsia"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；就餐补贴</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资金由县财政从省级财政部门养老服务业发展补助资金、福彩公益金地方分成资金中据实安排，不超过15</w:t>
      </w: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万元，超出部分由慈善基金补足。</w:t>
      </w:r>
    </w:p>
    <w:p w14:paraId="699B5186">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color w:val="auto"/>
          <w:sz w:val="33"/>
          <w:szCs w:val="33"/>
          <w:lang w:val="en-US" w:eastAsia="zh-CN"/>
        </w:rPr>
      </w:pPr>
      <w:r>
        <w:rPr>
          <w:rFonts w:hint="eastAsia" w:eastAsia="方正黑体_GBK"/>
          <w:color w:val="auto"/>
          <w:sz w:val="33"/>
          <w:szCs w:val="33"/>
          <w:lang w:val="en-US" w:eastAsia="zh-CN"/>
        </w:rPr>
        <w:t>三、实施主体：</w:t>
      </w:r>
      <w:r>
        <w:rPr>
          <w:rFonts w:hint="eastAsia" w:ascii="Times New Roman" w:hAnsi="Times New Roman" w:eastAsia="方正仿宋_GBK" w:cs="Times New Roman"/>
          <w:color w:val="auto"/>
          <w:sz w:val="33"/>
          <w:szCs w:val="33"/>
          <w:lang w:val="en-US" w:eastAsia="zh-CN"/>
        </w:rPr>
        <w:t>县民政局。</w:t>
      </w:r>
    </w:p>
    <w:p w14:paraId="0F2247FE">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eastAsia" w:eastAsia="方正黑体_GBK"/>
          <w:color w:val="auto"/>
          <w:sz w:val="33"/>
          <w:szCs w:val="33"/>
          <w:lang w:val="en-US" w:eastAsia="zh-CN"/>
        </w:rPr>
        <w:t>四、实施方式：</w:t>
      </w:r>
      <w:r>
        <w:rPr>
          <w:rFonts w:hint="eastAsia" w:ascii="Times New Roman" w:hAnsi="Times New Roman" w:eastAsia="方正仿宋_GBK" w:cs="Times New Roman"/>
          <w:color w:val="auto"/>
          <w:sz w:val="33"/>
          <w:szCs w:val="33"/>
          <w:lang w:val="en-US" w:eastAsia="zh-CN"/>
        </w:rPr>
        <w:t>公开招标建设及运营单位（允许联合体竞标）。就餐补助资金按照《武胜县老年食堂就餐服务补贴方案》据实结算。</w:t>
      </w:r>
    </w:p>
    <w:p w14:paraId="49099905">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eastAsia="方正黑体_GBK"/>
          <w:color w:val="auto"/>
          <w:sz w:val="33"/>
          <w:szCs w:val="33"/>
          <w:lang w:val="en-US" w:eastAsia="zh-CN"/>
        </w:rPr>
      </w:pPr>
      <w:r>
        <w:rPr>
          <w:rFonts w:hint="eastAsia" w:eastAsia="方正黑体_GBK"/>
          <w:color w:val="auto"/>
          <w:sz w:val="33"/>
          <w:szCs w:val="33"/>
          <w:lang w:val="en-US" w:eastAsia="zh-CN"/>
        </w:rPr>
        <w:t>五、建设模式</w:t>
      </w:r>
    </w:p>
    <w:p w14:paraId="3B85C4AB">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color w:val="auto"/>
          <w:kern w:val="0"/>
          <w:sz w:val="32"/>
          <w:szCs w:val="32"/>
          <w:lang w:val="en-US" w:eastAsia="zh-CN" w:bidi="ar"/>
        </w:rPr>
        <w:t>按照</w:t>
      </w:r>
      <w:r>
        <w:rPr>
          <w:rFonts w:hint="default" w:ascii="Times New Roman" w:hAnsi="Times New Roman" w:eastAsia="方正仿宋_GBK" w:cs="Times New Roman"/>
          <w:color w:val="auto"/>
          <w:kern w:val="0"/>
          <w:sz w:val="32"/>
          <w:szCs w:val="32"/>
          <w:lang w:val="en-US" w:eastAsia="zh-CN" w:bidi="ar"/>
        </w:rPr>
        <w:t>《</w:t>
      </w:r>
      <w:r>
        <w:rPr>
          <w:rFonts w:hint="eastAsia" w:ascii="Times New Roman" w:hAnsi="Times New Roman" w:eastAsia="方正仿宋_GBK" w:cs="Times New Roman"/>
          <w:color w:val="auto"/>
          <w:kern w:val="0"/>
          <w:sz w:val="32"/>
          <w:szCs w:val="32"/>
          <w:lang w:val="en-US" w:eastAsia="zh-CN" w:bidi="ar"/>
        </w:rPr>
        <w:t>四川省示范性老年助餐网络建设指引（</w:t>
      </w:r>
      <w:r>
        <w:rPr>
          <w:rFonts w:hint="default" w:ascii="Times New Roman" w:hAnsi="Times New Roman" w:eastAsia="方正仿宋_GBK" w:cs="Times New Roman"/>
          <w:color w:val="auto"/>
          <w:kern w:val="0"/>
          <w:sz w:val="32"/>
          <w:szCs w:val="32"/>
          <w:lang w:val="en-US" w:eastAsia="zh-CN" w:bidi="ar"/>
        </w:rPr>
        <w:t>试行</w:t>
      </w:r>
      <w:r>
        <w:rPr>
          <w:rFonts w:hint="eastAsia" w:ascii="Times New Roman" w:hAnsi="Times New Roman" w:eastAsia="方正仿宋_GBK" w:cs="Times New Roman"/>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val="en-US" w:eastAsia="zh-CN" w:bidi="ar"/>
        </w:rPr>
        <w:t>》</w:t>
      </w:r>
      <w:r>
        <w:rPr>
          <w:rFonts w:hint="eastAsia" w:ascii="Times New Roman" w:hAnsi="Times New Roman" w:eastAsia="方正仿宋_GBK" w:cs="Times New Roman"/>
          <w:color w:val="auto"/>
          <w:kern w:val="0"/>
          <w:sz w:val="32"/>
          <w:szCs w:val="32"/>
          <w:lang w:val="en-US" w:eastAsia="zh-CN" w:bidi="ar"/>
        </w:rPr>
        <w:t>及《四川省食品经营</w:t>
      </w:r>
      <w:r>
        <w:rPr>
          <w:rFonts w:hint="eastAsia" w:ascii="Times New Roman" w:hAnsi="Times New Roman" w:eastAsia="方正仿宋_GBK" w:cs="Times New Roman"/>
          <w:color w:val="auto"/>
          <w:sz w:val="33"/>
          <w:szCs w:val="33"/>
          <w:lang w:val="en-US" w:eastAsia="zh-CN"/>
        </w:rPr>
        <w:t>许可管理实施办法》相关要求，建设“</w:t>
      </w:r>
      <w:r>
        <w:rPr>
          <w:rFonts w:hint="default" w:ascii="Times New Roman" w:hAnsi="Times New Roman" w:eastAsia="方正仿宋_GBK" w:cs="Times New Roman"/>
          <w:color w:val="auto"/>
          <w:sz w:val="33"/>
          <w:szCs w:val="33"/>
          <w:lang w:val="en-US" w:eastAsia="zh-CN"/>
        </w:rPr>
        <w:t>1个中央厨房+</w:t>
      </w:r>
      <w:r>
        <w:rPr>
          <w:rFonts w:hint="eastAsia" w:ascii="Times New Roman" w:hAnsi="Times New Roman" w:eastAsia="方正仿宋_GBK" w:cs="Times New Roman"/>
          <w:color w:val="auto"/>
          <w:sz w:val="33"/>
          <w:szCs w:val="33"/>
          <w:lang w:val="en-US" w:eastAsia="zh-CN"/>
        </w:rPr>
        <w:t>N</w:t>
      </w:r>
      <w:r>
        <w:rPr>
          <w:rFonts w:hint="default" w:ascii="Times New Roman" w:hAnsi="Times New Roman" w:eastAsia="方正仿宋_GBK" w:cs="Times New Roman"/>
          <w:color w:val="auto"/>
          <w:sz w:val="33"/>
          <w:szCs w:val="33"/>
          <w:lang w:val="en-US" w:eastAsia="zh-CN"/>
        </w:rPr>
        <w:t>个</w:t>
      </w:r>
      <w:r>
        <w:rPr>
          <w:rFonts w:hint="eastAsia" w:ascii="Times New Roman" w:hAnsi="Times New Roman" w:eastAsia="方正仿宋_GBK" w:cs="Times New Roman"/>
          <w:color w:val="auto"/>
          <w:sz w:val="33"/>
          <w:szCs w:val="33"/>
          <w:lang w:val="en-US" w:eastAsia="zh-CN"/>
        </w:rPr>
        <w:t>助餐点位</w:t>
      </w:r>
      <w:r>
        <w:rPr>
          <w:rFonts w:hint="default" w:ascii="Times New Roman" w:hAnsi="Times New Roman" w:eastAsia="方正仿宋_GBK" w:cs="Times New Roman"/>
          <w:color w:val="auto"/>
          <w:sz w:val="33"/>
          <w:szCs w:val="33"/>
          <w:lang w:val="en-US" w:eastAsia="zh-CN"/>
        </w:rPr>
        <w:t>+</w:t>
      </w:r>
      <w:r>
        <w:rPr>
          <w:rFonts w:hint="eastAsia" w:ascii="Times New Roman" w:hAnsi="Times New Roman" w:eastAsia="方正仿宋_GBK" w:cs="Times New Roman"/>
          <w:color w:val="auto"/>
          <w:sz w:val="33"/>
          <w:szCs w:val="33"/>
          <w:lang w:val="en-US" w:eastAsia="zh-CN"/>
        </w:rPr>
        <w:t>N种服务模式”的老年助餐网络。在室外醒目位置悬挂统一的“蜀适幸福食光”中央厨房（或老年助餐点）标识</w:t>
      </w:r>
      <w:r>
        <w:rPr>
          <w:rFonts w:hint="eastAsia" w:ascii="Times New Roman" w:hAnsi="Times New Roman" w:eastAsia="方正仿宋_GBK" w:cs="Times New Roman"/>
          <w:snapToGrid w:val="0"/>
          <w:color w:val="auto"/>
          <w:kern w:val="0"/>
          <w:sz w:val="33"/>
          <w:szCs w:val="33"/>
          <w:lang w:val="en-US" w:eastAsia="zh-CN"/>
        </w:rPr>
        <w:t>及“四川养老”图形LOGO。</w:t>
      </w:r>
    </w:p>
    <w:p w14:paraId="72A7E0AD">
      <w:pPr>
        <w:keepNext w:val="0"/>
        <w:keepLines w:val="0"/>
        <w:pageBreakBefore w:val="0"/>
        <w:widowControl w:val="0"/>
        <w:kinsoku/>
        <w:wordWrap/>
        <w:overflowPunct w:val="0"/>
        <w:topLinePunct w:val="0"/>
        <w:autoSpaceDE/>
        <w:autoSpaceDN/>
        <w:bidi w:val="0"/>
        <w:adjustRightInd w:val="0"/>
        <w:snapToGrid w:val="0"/>
        <w:spacing w:line="590" w:lineRule="exact"/>
        <w:ind w:firstLine="663" w:firstLineChars="200"/>
        <w:textAlignment w:val="auto"/>
        <w:rPr>
          <w:rFonts w:hint="eastAsia" w:ascii="Times New Roman" w:hAnsi="Times New Roman" w:eastAsia="方正楷体_GBK" w:cs="方正楷体_GBK"/>
          <w:b/>
          <w:bCs/>
          <w:color w:val="auto"/>
          <w:sz w:val="33"/>
          <w:szCs w:val="33"/>
          <w:lang w:val="en-US" w:eastAsia="zh-CN"/>
        </w:rPr>
      </w:pPr>
      <w:r>
        <w:rPr>
          <w:rFonts w:hint="eastAsia" w:ascii="Times New Roman" w:hAnsi="Times New Roman" w:eastAsia="方正楷体_GBK" w:cs="方正楷体_GBK"/>
          <w:b/>
          <w:bCs/>
          <w:color w:val="auto"/>
          <w:sz w:val="33"/>
          <w:szCs w:val="33"/>
          <w:lang w:val="en-US" w:eastAsia="zh-CN"/>
        </w:rPr>
        <w:t>（一）中央厨房</w:t>
      </w:r>
    </w:p>
    <w:p w14:paraId="1C7B6FA1">
      <w:pPr>
        <w:keepNext w:val="0"/>
        <w:keepLines w:val="0"/>
        <w:pageBreakBefore w:val="0"/>
        <w:widowControl w:val="0"/>
        <w:kinsoku/>
        <w:wordWrap/>
        <w:overflowPunct w:val="0"/>
        <w:topLinePunct w:val="0"/>
        <w:autoSpaceDE/>
        <w:autoSpaceDN/>
        <w:bidi w:val="0"/>
        <w:adjustRightInd w:val="0"/>
        <w:snapToGrid w:val="0"/>
        <w:spacing w:line="590" w:lineRule="exact"/>
        <w:ind w:firstLine="663" w:firstLineChars="200"/>
        <w:textAlignment w:val="auto"/>
        <w:rPr>
          <w:rFonts w:hint="eastAsia" w:ascii="Times New Roman" w:hAnsi="Times New Roman" w:eastAsia="方正仿宋_GBK" w:cs="Times New Roman"/>
          <w:snapToGrid w:val="0"/>
          <w:color w:val="auto"/>
          <w:kern w:val="0"/>
          <w:sz w:val="33"/>
          <w:szCs w:val="33"/>
          <w:lang w:val="en-US" w:eastAsia="zh-CN"/>
        </w:rPr>
      </w:pPr>
      <w:r>
        <w:rPr>
          <w:rFonts w:hint="eastAsia" w:ascii="Times New Roman" w:hAnsi="Times New Roman" w:eastAsia="方正仿宋_GBK" w:cs="Times New Roman"/>
          <w:b/>
          <w:bCs/>
          <w:color w:val="auto"/>
          <w:sz w:val="33"/>
          <w:szCs w:val="33"/>
          <w:lang w:val="en-US" w:eastAsia="zh-CN"/>
        </w:rPr>
        <w:t>1.建设地址。</w:t>
      </w:r>
      <w:r>
        <w:rPr>
          <w:rFonts w:hint="eastAsia" w:ascii="Times New Roman" w:hAnsi="Times New Roman" w:eastAsia="方正仿宋_GBK" w:cs="Times New Roman"/>
          <w:snapToGrid w:val="0"/>
          <w:color w:val="auto"/>
          <w:kern w:val="0"/>
          <w:sz w:val="33"/>
          <w:szCs w:val="33"/>
          <w:lang w:val="en-US" w:eastAsia="zh-CN"/>
        </w:rPr>
        <w:t>武胜县沿口镇（县未成年保护中心）。</w:t>
      </w:r>
    </w:p>
    <w:p w14:paraId="586BFD87">
      <w:pPr>
        <w:keepNext w:val="0"/>
        <w:keepLines w:val="0"/>
        <w:pageBreakBefore w:val="0"/>
        <w:widowControl w:val="0"/>
        <w:kinsoku/>
        <w:wordWrap/>
        <w:overflowPunct w:val="0"/>
        <w:topLinePunct w:val="0"/>
        <w:autoSpaceDE/>
        <w:autoSpaceDN/>
        <w:bidi w:val="0"/>
        <w:adjustRightInd w:val="0"/>
        <w:snapToGrid w:val="0"/>
        <w:spacing w:line="590" w:lineRule="exact"/>
        <w:ind w:firstLine="663" w:firstLineChars="200"/>
        <w:textAlignment w:val="auto"/>
        <w:rPr>
          <w:rFonts w:hint="eastAsia" w:ascii="Times New Roman" w:hAnsi="Times New Roman" w:eastAsia="方正仿宋_GBK" w:cs="Times New Roman"/>
          <w:b/>
          <w:bCs/>
          <w:color w:val="auto"/>
          <w:sz w:val="33"/>
          <w:szCs w:val="33"/>
          <w:lang w:val="en-US" w:eastAsia="zh-CN"/>
        </w:rPr>
      </w:pPr>
      <w:r>
        <w:rPr>
          <w:rFonts w:hint="eastAsia" w:ascii="Times New Roman" w:hAnsi="Times New Roman" w:eastAsia="方正仿宋_GBK" w:cs="Times New Roman"/>
          <w:b/>
          <w:bCs/>
          <w:color w:val="auto"/>
          <w:sz w:val="33"/>
          <w:szCs w:val="33"/>
          <w:lang w:val="en-US" w:eastAsia="zh-CN"/>
        </w:rPr>
        <w:t>2.建设方式。</w:t>
      </w:r>
      <w:r>
        <w:rPr>
          <w:rFonts w:hint="eastAsia" w:ascii="Times New Roman" w:hAnsi="Times New Roman" w:eastAsia="方正仿宋_GBK" w:cs="Times New Roman"/>
          <w:color w:val="auto"/>
          <w:sz w:val="33"/>
          <w:szCs w:val="33"/>
          <w:lang w:val="en-US" w:eastAsia="zh-CN"/>
        </w:rPr>
        <w:t>鼓励企业自行建立中央厨房，</w:t>
      </w:r>
      <w:r>
        <w:rPr>
          <w:rFonts w:hint="eastAsia" w:ascii="Times New Roman" w:hAnsi="Times New Roman" w:eastAsia="方正仿宋_GBK" w:cs="Times New Roman"/>
          <w:snapToGrid w:val="0"/>
          <w:color w:val="auto"/>
          <w:kern w:val="0"/>
          <w:sz w:val="33"/>
          <w:szCs w:val="33"/>
          <w:lang w:val="en-US" w:eastAsia="zh-CN" w:bidi="ar-SA"/>
        </w:rPr>
        <w:t>参与老年助餐服务</w:t>
      </w:r>
      <w:r>
        <w:rPr>
          <w:rFonts w:hint="eastAsia" w:ascii="Times New Roman" w:hAnsi="Times New Roman" w:eastAsia="方正仿宋_GBK" w:cs="Times New Roman"/>
          <w:color w:val="auto"/>
          <w:sz w:val="33"/>
          <w:szCs w:val="33"/>
          <w:lang w:val="en-US" w:eastAsia="zh-CN"/>
        </w:rPr>
        <w:t>。若无市场主体，由县民政局利用养老服务设施或闲置国有场地进行建设，采取政府购买服务与市场化运作相结合的模式运营，同步享受就餐补贴</w:t>
      </w:r>
      <w:r>
        <w:rPr>
          <w:rFonts w:hint="eastAsia" w:ascii="Times New Roman" w:hAnsi="Times New Roman" w:eastAsia="方正仿宋_GBK" w:cs="Times New Roman"/>
          <w:snapToGrid w:val="0"/>
          <w:color w:val="auto"/>
          <w:kern w:val="0"/>
          <w:sz w:val="33"/>
          <w:szCs w:val="33"/>
          <w:lang w:val="en-US" w:eastAsia="zh-CN"/>
        </w:rPr>
        <w:t>。</w:t>
      </w:r>
    </w:p>
    <w:p w14:paraId="57C7F15A">
      <w:pPr>
        <w:keepNext w:val="0"/>
        <w:keepLines w:val="0"/>
        <w:pageBreakBefore w:val="0"/>
        <w:widowControl w:val="0"/>
        <w:kinsoku/>
        <w:wordWrap/>
        <w:overflowPunct w:val="0"/>
        <w:topLinePunct w:val="0"/>
        <w:autoSpaceDE/>
        <w:autoSpaceDN/>
        <w:bidi w:val="0"/>
        <w:adjustRightInd w:val="0"/>
        <w:snapToGrid w:val="0"/>
        <w:spacing w:line="590" w:lineRule="exact"/>
        <w:ind w:firstLine="663" w:firstLineChars="200"/>
        <w:textAlignment w:val="auto"/>
        <w:rPr>
          <w:rFonts w:hint="eastAsia" w:ascii="Times New Roman" w:hAnsi="Times New Roman" w:eastAsia="方正仿宋_GBK" w:cs="Times New Roman"/>
          <w:b/>
          <w:bCs/>
          <w:color w:val="auto"/>
          <w:sz w:val="33"/>
          <w:szCs w:val="33"/>
          <w:lang w:val="en-US" w:eastAsia="zh-CN"/>
        </w:rPr>
      </w:pPr>
      <w:r>
        <w:rPr>
          <w:rFonts w:hint="eastAsia" w:ascii="Times New Roman" w:hAnsi="Times New Roman" w:eastAsia="方正仿宋_GBK" w:cs="Times New Roman"/>
          <w:b/>
          <w:bCs/>
          <w:color w:val="auto"/>
          <w:sz w:val="33"/>
          <w:szCs w:val="33"/>
          <w:lang w:val="en-US" w:eastAsia="zh-CN"/>
        </w:rPr>
        <w:t>3.建设内容。</w:t>
      </w:r>
      <w:r>
        <w:rPr>
          <w:rFonts w:hint="eastAsia" w:ascii="Times New Roman" w:hAnsi="Times New Roman" w:eastAsia="方正仿宋_GBK" w:cs="Times New Roman"/>
          <w:color w:val="auto"/>
          <w:sz w:val="33"/>
          <w:szCs w:val="33"/>
          <w:lang w:val="en-US" w:eastAsia="zh-CN"/>
        </w:rPr>
        <w:t>依</w:t>
      </w:r>
      <w:r>
        <w:rPr>
          <w:rFonts w:hint="eastAsia" w:ascii="方正仿宋_GBK" w:hAnsi="方正仿宋_GBK" w:eastAsia="方正仿宋_GBK" w:cs="方正仿宋_GBK"/>
          <w:color w:val="auto"/>
          <w:sz w:val="33"/>
          <w:szCs w:val="33"/>
          <w:lang w:val="en-US" w:eastAsia="zh-CN"/>
        </w:rPr>
        <w:t>据“助餐点位”数量及</w:t>
      </w:r>
      <w:r>
        <w:rPr>
          <w:rFonts w:hint="default" w:ascii="Times New Roman" w:hAnsi="Times New Roman" w:eastAsia="方正仿宋_GBK" w:cs="Times New Roman"/>
          <w:color w:val="auto"/>
          <w:sz w:val="33"/>
          <w:szCs w:val="33"/>
          <w:lang w:val="en-US" w:eastAsia="zh-CN"/>
        </w:rPr>
        <w:t>供餐规</w:t>
      </w:r>
      <w:r>
        <w:rPr>
          <w:rFonts w:hint="default" w:ascii="Times New Roman" w:hAnsi="Times New Roman" w:eastAsia="仿宋_GB2312" w:cs="Times New Roman"/>
          <w:color w:val="auto"/>
          <w:sz w:val="32"/>
          <w:szCs w:val="32"/>
        </w:rPr>
        <w:t>模</w:t>
      </w:r>
      <w:r>
        <w:rPr>
          <w:rFonts w:hint="eastAsia" w:ascii="Times New Roman" w:hAnsi="Times New Roman" w:eastAsia="仿宋_GB2312" w:cs="Times New Roman"/>
          <w:color w:val="auto"/>
          <w:sz w:val="32"/>
          <w:szCs w:val="32"/>
          <w:lang w:eastAsia="zh-CN"/>
        </w:rPr>
        <w:t>，</w:t>
      </w:r>
      <w:r>
        <w:rPr>
          <w:rFonts w:hint="eastAsia" w:ascii="Times New Roman" w:hAnsi="Times New Roman" w:eastAsia="方正仿宋_GBK" w:cs="Times New Roman"/>
          <w:color w:val="auto"/>
          <w:sz w:val="33"/>
          <w:szCs w:val="33"/>
          <w:lang w:val="en-US" w:eastAsia="zh-CN"/>
        </w:rPr>
        <w:t>按照《食品经营许可和备案管理办法》中关于集体用餐配送单位相关要求进行建设。</w:t>
      </w:r>
    </w:p>
    <w:p w14:paraId="2ACA6935">
      <w:pPr>
        <w:keepNext w:val="0"/>
        <w:keepLines w:val="0"/>
        <w:pageBreakBefore w:val="0"/>
        <w:widowControl w:val="0"/>
        <w:kinsoku/>
        <w:wordWrap/>
        <w:overflowPunct w:val="0"/>
        <w:topLinePunct w:val="0"/>
        <w:autoSpaceDE/>
        <w:autoSpaceDN/>
        <w:bidi w:val="0"/>
        <w:adjustRightInd w:val="0"/>
        <w:snapToGrid w:val="0"/>
        <w:spacing w:line="590" w:lineRule="exact"/>
        <w:ind w:firstLine="663" w:firstLineChars="200"/>
        <w:textAlignment w:val="auto"/>
        <w:rPr>
          <w:rFonts w:hint="default" w:ascii="Times New Roman" w:hAnsi="Times New Roman" w:eastAsia="方正楷体_GBK" w:cs="方正楷体_GBK"/>
          <w:b/>
          <w:bCs/>
          <w:color w:val="auto"/>
          <w:sz w:val="33"/>
          <w:szCs w:val="33"/>
          <w:lang w:val="en-US" w:eastAsia="zh-CN"/>
        </w:rPr>
      </w:pPr>
      <w:r>
        <w:rPr>
          <w:rFonts w:hint="eastAsia" w:ascii="Times New Roman" w:hAnsi="Times New Roman" w:eastAsia="方正楷体_GBK" w:cs="方正楷体_GBK"/>
          <w:b/>
          <w:bCs/>
          <w:color w:val="auto"/>
          <w:sz w:val="33"/>
          <w:szCs w:val="33"/>
          <w:lang w:val="en-US" w:eastAsia="zh-CN"/>
        </w:rPr>
        <w:t>（二）</w:t>
      </w:r>
      <w:r>
        <w:rPr>
          <w:rFonts w:hint="default" w:ascii="Times New Roman" w:hAnsi="Times New Roman" w:eastAsia="方正楷体_GBK" w:cs="方正楷体_GBK"/>
          <w:b/>
          <w:bCs/>
          <w:color w:val="auto"/>
          <w:sz w:val="33"/>
          <w:szCs w:val="33"/>
          <w:lang w:val="en-US" w:eastAsia="zh-CN"/>
        </w:rPr>
        <w:t>老年助餐点</w:t>
      </w:r>
    </w:p>
    <w:p w14:paraId="088686AD">
      <w:pPr>
        <w:keepNext w:val="0"/>
        <w:keepLines w:val="0"/>
        <w:pageBreakBefore w:val="0"/>
        <w:widowControl w:val="0"/>
        <w:kinsoku/>
        <w:wordWrap/>
        <w:overflowPunct w:val="0"/>
        <w:topLinePunct w:val="0"/>
        <w:autoSpaceDE/>
        <w:autoSpaceDN/>
        <w:bidi w:val="0"/>
        <w:adjustRightInd w:val="0"/>
        <w:snapToGrid w:val="0"/>
        <w:spacing w:line="590" w:lineRule="exact"/>
        <w:ind w:firstLine="663" w:firstLineChars="200"/>
        <w:textAlignment w:val="auto"/>
        <w:rPr>
          <w:rFonts w:hint="eastAsia" w:ascii="Times New Roman" w:hAnsi="Times New Roman" w:eastAsia="方正仿宋_GBK" w:cs="Times New Roman"/>
          <w:snapToGrid w:val="0"/>
          <w:color w:val="auto"/>
          <w:kern w:val="0"/>
          <w:sz w:val="33"/>
          <w:szCs w:val="33"/>
          <w:lang w:val="en-US" w:eastAsia="zh-CN"/>
        </w:rPr>
      </w:pPr>
      <w:r>
        <w:rPr>
          <w:rFonts w:hint="eastAsia" w:ascii="Times New Roman" w:hAnsi="Times New Roman" w:eastAsia="方正仿宋_GBK" w:cs="Times New Roman"/>
          <w:b/>
          <w:bCs/>
          <w:color w:val="auto"/>
          <w:sz w:val="33"/>
          <w:szCs w:val="33"/>
          <w:lang w:val="en-US" w:eastAsia="zh-CN"/>
        </w:rPr>
        <w:t>1.建设地址。</w:t>
      </w:r>
      <w:r>
        <w:rPr>
          <w:rFonts w:hint="eastAsia" w:ascii="Times New Roman" w:hAnsi="Times New Roman" w:eastAsia="方正仿宋_GBK" w:cs="Times New Roman"/>
          <w:snapToGrid w:val="0"/>
          <w:color w:val="auto"/>
          <w:kern w:val="0"/>
          <w:sz w:val="33"/>
          <w:szCs w:val="33"/>
          <w:lang w:val="en-US" w:eastAsia="zh-CN"/>
        </w:rPr>
        <w:t>先行建</w:t>
      </w: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设沿口镇印山社区、沿口镇河东社</w:t>
      </w:r>
      <w:r>
        <w:rPr>
          <w:rFonts w:hint="eastAsia" w:ascii="Times New Roman" w:hAnsi="Times New Roman" w:eastAsia="方正仿宋_GBK" w:cs="Times New Roman"/>
          <w:snapToGrid w:val="0"/>
          <w:color w:val="auto"/>
          <w:kern w:val="0"/>
          <w:sz w:val="33"/>
          <w:szCs w:val="33"/>
          <w:lang w:val="en-US" w:eastAsia="zh-CN"/>
        </w:rPr>
        <w:t>区</w:t>
      </w:r>
      <w:r>
        <w:rPr>
          <w:rFonts w:hint="eastAsia" w:eastAsia="方正仿宋_GBK"/>
          <w:snapToGrid w:val="0"/>
          <w:color w:val="auto"/>
          <w:kern w:val="0"/>
          <w:sz w:val="33"/>
          <w:szCs w:val="33"/>
          <w:lang w:val="en-US" w:eastAsia="zh-CN"/>
        </w:rPr>
        <w:t>、</w:t>
      </w:r>
      <w:r>
        <w:rPr>
          <w:rFonts w:hint="eastAsia" w:ascii="Times New Roman" w:hAnsi="Times New Roman" w:eastAsia="方正仿宋_GBK" w:cs="Times New Roman"/>
          <w:snapToGrid w:val="0"/>
          <w:color w:val="auto"/>
          <w:kern w:val="0"/>
          <w:sz w:val="33"/>
          <w:szCs w:val="33"/>
          <w:lang w:val="en-US" w:eastAsia="zh-CN"/>
        </w:rPr>
        <w:t>沿口镇迎宾社区、飞龙镇白坪村。后续坚持成熟一个建设一个（以本次项目建设补助资金用完为止）。</w:t>
      </w:r>
    </w:p>
    <w:p w14:paraId="2B48AC0D">
      <w:pPr>
        <w:keepNext w:val="0"/>
        <w:keepLines w:val="0"/>
        <w:pageBreakBefore w:val="0"/>
        <w:widowControl w:val="0"/>
        <w:kinsoku/>
        <w:wordWrap/>
        <w:overflowPunct w:val="0"/>
        <w:topLinePunct w:val="0"/>
        <w:autoSpaceDE/>
        <w:autoSpaceDN/>
        <w:bidi w:val="0"/>
        <w:adjustRightInd w:val="0"/>
        <w:snapToGrid w:val="0"/>
        <w:spacing w:line="590" w:lineRule="exact"/>
        <w:ind w:firstLine="663" w:firstLineChars="200"/>
        <w:textAlignment w:val="auto"/>
        <w:rPr>
          <w:rFonts w:hint="default"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pPr>
      <w:r>
        <w:rPr>
          <w:rFonts w:hint="eastAsia" w:ascii="Times New Roman" w:hAnsi="Times New Roman" w:eastAsia="方正仿宋_GBK" w:cs="Times New Roman"/>
          <w:b/>
          <w:bCs/>
          <w:color w:val="auto"/>
          <w:sz w:val="33"/>
          <w:szCs w:val="33"/>
          <w:lang w:val="en-US" w:eastAsia="zh-CN"/>
        </w:rPr>
        <w:t>2.建设方式。一是</w:t>
      </w: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鼓励民营企业（个体）参与助餐网络建设，民营企业（个体）负责装饰装修等建设，在与企业协商的基础上，县民政局与其签订合作协议，经县财政备案后，适当配套部分设施设备（设施设备纳入国有资产管理），企业（个体）负责运营管理，自负盈亏。</w:t>
      </w:r>
      <w:r>
        <w:rPr>
          <w:rFonts w:hint="eastAsia" w:ascii="Times New Roman" w:hAnsi="Times New Roman" w:eastAsia="方正仿宋_GBK" w:cs="Times New Roman"/>
          <w:b/>
          <w:bCs/>
          <w:color w:val="auto"/>
          <w:sz w:val="33"/>
          <w:szCs w:val="33"/>
          <w:lang w:val="en-US" w:eastAsia="zh-CN"/>
        </w:rPr>
        <w:t>二是</w:t>
      </w:r>
      <w:r>
        <w:rPr>
          <w:rFonts w:hint="eastAsia" w:ascii="Times New Roman" w:hAnsi="Times New Roman" w:eastAsia="方正仿宋_GBK" w:cs="Times New Roman"/>
          <w:color w:val="auto"/>
          <w:sz w:val="33"/>
          <w:szCs w:val="33"/>
          <w:lang w:val="en-US" w:eastAsia="zh-CN"/>
        </w:rPr>
        <w:t>利用养老服务设施或闲置国有场地进行建设，采取政府购买服务与市场化运作相结合的模式运营。</w:t>
      </w:r>
      <w:r>
        <w:rPr>
          <w:rFonts w:hint="eastAsia" w:ascii="Times New Roman" w:hAnsi="Times New Roman" w:eastAsia="方正仿宋_GBK" w:cs="Times New Roman"/>
          <w:b/>
          <w:bCs/>
          <w:color w:val="auto"/>
          <w:sz w:val="33"/>
          <w:szCs w:val="33"/>
          <w:lang w:val="en-US" w:eastAsia="zh-CN"/>
        </w:rPr>
        <w:t>三是</w:t>
      </w:r>
      <w:r>
        <w:rPr>
          <w:rFonts w:hint="eastAsia" w:ascii="Times New Roman" w:hAnsi="Times New Roman" w:eastAsia="方正仿宋_GBK" w:cs="Times New Roman"/>
          <w:color w:val="auto"/>
          <w:sz w:val="33"/>
          <w:szCs w:val="33"/>
          <w:lang w:val="en-US" w:eastAsia="zh-CN"/>
        </w:rPr>
        <w:t>支持餐饮企业采取运营老年助餐服务设施、社区门店开办老年餐桌等方式，参与老年助餐服务。以上建设方式均同步享受就餐补贴。</w:t>
      </w:r>
    </w:p>
    <w:p w14:paraId="542E7586">
      <w:pPr>
        <w:keepNext w:val="0"/>
        <w:keepLines w:val="0"/>
        <w:pageBreakBefore w:val="0"/>
        <w:widowControl w:val="0"/>
        <w:kinsoku/>
        <w:wordWrap/>
        <w:overflowPunct w:val="0"/>
        <w:topLinePunct w:val="0"/>
        <w:autoSpaceDE/>
        <w:autoSpaceDN/>
        <w:bidi w:val="0"/>
        <w:adjustRightInd w:val="0"/>
        <w:snapToGrid w:val="0"/>
        <w:spacing w:line="590" w:lineRule="exact"/>
        <w:ind w:firstLine="663" w:firstLineChars="200"/>
        <w:textAlignment w:val="auto"/>
        <w:rPr>
          <w:rFonts w:hint="eastAsia" w:ascii="Times New Roman" w:hAnsi="Times New Roman" w:eastAsia="方正仿宋_GBK" w:cs="Times New Roman"/>
          <w:b/>
          <w:bCs/>
          <w:color w:val="auto"/>
          <w:sz w:val="33"/>
          <w:szCs w:val="33"/>
          <w:lang w:val="en-US" w:eastAsia="zh-CN"/>
        </w:rPr>
      </w:pPr>
      <w:r>
        <w:rPr>
          <w:rFonts w:hint="eastAsia" w:ascii="Times New Roman" w:hAnsi="Times New Roman" w:eastAsia="方正仿宋_GBK" w:cs="Times New Roman"/>
          <w:b/>
          <w:bCs/>
          <w:color w:val="auto"/>
          <w:sz w:val="33"/>
          <w:szCs w:val="33"/>
          <w:lang w:val="en-US" w:eastAsia="zh-CN"/>
        </w:rPr>
        <w:t>3.建设内容</w:t>
      </w:r>
    </w:p>
    <w:p w14:paraId="3690D683">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snapToGrid w:val="0"/>
          <w:color w:val="auto"/>
          <w:kern w:val="0"/>
          <w:sz w:val="33"/>
          <w:szCs w:val="33"/>
          <w:lang w:val="en-US" w:eastAsia="zh-CN"/>
        </w:rPr>
      </w:pPr>
      <w:r>
        <w:rPr>
          <w:rFonts w:hint="eastAsia" w:ascii="Times New Roman" w:hAnsi="Times New Roman" w:eastAsia="方正仿宋_GBK" w:cs="Times New Roman"/>
          <w:snapToGrid w:val="0"/>
          <w:color w:val="auto"/>
          <w:kern w:val="0"/>
          <w:sz w:val="33"/>
          <w:szCs w:val="33"/>
          <w:lang w:val="en-US" w:eastAsia="zh-CN"/>
        </w:rPr>
        <w:t>沿口镇印山社区：助餐点无障碍通道、</w:t>
      </w: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卫生间、分餐区（厨房）</w:t>
      </w:r>
      <w:r>
        <w:rPr>
          <w:rFonts w:hint="eastAsia" w:ascii="Times New Roman" w:hAnsi="Times New Roman" w:eastAsia="方正仿宋_GBK" w:cs="Times New Roman"/>
          <w:snapToGrid w:val="0"/>
          <w:color w:val="auto"/>
          <w:kern w:val="0"/>
          <w:sz w:val="33"/>
          <w:szCs w:val="33"/>
          <w:lang w:val="en-US" w:eastAsia="zh-CN"/>
        </w:rPr>
        <w:t>、助餐点</w:t>
      </w: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文化氛围营造等改造；</w:t>
      </w:r>
      <w:r>
        <w:rPr>
          <w:rFonts w:hint="eastAsia" w:ascii="Times New Roman" w:hAnsi="Times New Roman" w:eastAsia="方正仿宋_GBK" w:cs="Times New Roman"/>
          <w:snapToGrid w:val="0"/>
          <w:color w:val="auto"/>
          <w:kern w:val="0"/>
          <w:sz w:val="33"/>
          <w:szCs w:val="33"/>
          <w:lang w:val="en-US" w:eastAsia="zh-CN"/>
        </w:rPr>
        <w:t>设施设备购置等。</w:t>
      </w:r>
    </w:p>
    <w:p w14:paraId="6457DC00">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pPr>
      <w:r>
        <w:rPr>
          <w:rFonts w:hint="eastAsia" w:eastAsia="方正仿宋_GBK"/>
          <w:snapToGrid w:val="0"/>
          <w:color w:val="auto"/>
          <w:kern w:val="0"/>
          <w:sz w:val="33"/>
          <w:szCs w:val="33"/>
          <w:lang w:val="en-US" w:eastAsia="zh-CN"/>
        </w:rPr>
        <w:t>沿口镇</w:t>
      </w: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河东社</w:t>
      </w:r>
      <w:r>
        <w:rPr>
          <w:rFonts w:hint="eastAsia" w:ascii="Times New Roman" w:hAnsi="Times New Roman" w:eastAsia="方正仿宋_GBK" w:cs="Times New Roman"/>
          <w:snapToGrid w:val="0"/>
          <w:color w:val="auto"/>
          <w:kern w:val="0"/>
          <w:sz w:val="33"/>
          <w:szCs w:val="33"/>
          <w:lang w:val="en-US" w:eastAsia="zh-CN"/>
        </w:rPr>
        <w:t>区：助餐点入口无障碍慢坡通道、</w:t>
      </w: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就餐区（室内装修、墙壁文化氛围营造等）、卫生间及分餐区（厨房）等</w:t>
      </w:r>
      <w:r>
        <w:rPr>
          <w:rFonts w:hint="eastAsia" w:ascii="Times New Roman" w:hAnsi="Times New Roman" w:eastAsia="方正仿宋_GBK" w:cs="Times New Roman"/>
          <w:snapToGrid w:val="0"/>
          <w:color w:val="auto"/>
          <w:kern w:val="0"/>
          <w:sz w:val="33"/>
          <w:szCs w:val="33"/>
          <w:lang w:val="en-US" w:eastAsia="zh-CN"/>
        </w:rPr>
        <w:t>改造；设施设备购置等。</w:t>
      </w:r>
    </w:p>
    <w:p w14:paraId="3E7124EC">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snapToGrid w:val="0"/>
          <w:color w:val="auto"/>
          <w:kern w:val="0"/>
          <w:sz w:val="33"/>
          <w:szCs w:val="33"/>
          <w:lang w:val="en-US" w:eastAsia="zh-CN"/>
        </w:rPr>
      </w:pPr>
      <w:r>
        <w:rPr>
          <w:rFonts w:hint="eastAsia" w:ascii="Times New Roman" w:hAnsi="Times New Roman" w:eastAsia="方正仿宋_GBK" w:cs="Times New Roman"/>
          <w:snapToGrid w:val="0"/>
          <w:color w:val="auto"/>
          <w:kern w:val="0"/>
          <w:sz w:val="33"/>
          <w:szCs w:val="33"/>
          <w:lang w:val="en-US" w:eastAsia="zh-CN"/>
        </w:rPr>
        <w:t>沿口镇迎宾社区</w:t>
      </w: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w:t>
      </w:r>
      <w:r>
        <w:rPr>
          <w:rFonts w:hint="eastAsia" w:ascii="Times New Roman" w:hAnsi="Times New Roman" w:eastAsia="方正仿宋_GBK" w:cs="Times New Roman"/>
          <w:snapToGrid w:val="0"/>
          <w:color w:val="auto"/>
          <w:kern w:val="0"/>
          <w:sz w:val="33"/>
          <w:szCs w:val="33"/>
          <w:lang w:val="en-US" w:eastAsia="zh-CN"/>
        </w:rPr>
        <w:t>助餐点门头设计与制作、就餐区</w:t>
      </w: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墙壁文化氛围营造等改造；</w:t>
      </w:r>
      <w:r>
        <w:rPr>
          <w:rFonts w:hint="eastAsia" w:ascii="Times New Roman" w:hAnsi="Times New Roman" w:eastAsia="方正仿宋_GBK" w:cs="Times New Roman"/>
          <w:snapToGrid w:val="0"/>
          <w:color w:val="auto"/>
          <w:kern w:val="0"/>
          <w:sz w:val="33"/>
          <w:szCs w:val="33"/>
          <w:lang w:val="en-US" w:eastAsia="zh-CN"/>
        </w:rPr>
        <w:t>设施设备购置等。</w:t>
      </w:r>
    </w:p>
    <w:p w14:paraId="009562D7">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楷体_GBK" w:cs="方正楷体_GBK"/>
          <w:b/>
          <w:bCs/>
          <w:color w:val="auto"/>
          <w:sz w:val="33"/>
          <w:szCs w:val="33"/>
          <w:lang w:val="en-US" w:eastAsia="zh-CN"/>
        </w:rPr>
      </w:pPr>
      <w:r>
        <w:rPr>
          <w:rFonts w:hint="eastAsia" w:ascii="Times New Roman" w:hAnsi="Times New Roman" w:eastAsia="方正仿宋_GBK" w:cs="Times New Roman"/>
          <w:snapToGrid w:val="0"/>
          <w:color w:val="auto"/>
          <w:kern w:val="0"/>
          <w:sz w:val="33"/>
          <w:szCs w:val="33"/>
          <w:lang w:val="en-US" w:eastAsia="zh-CN"/>
        </w:rPr>
        <w:t>飞龙镇白坪村：助餐点入口无障碍通道、</w:t>
      </w: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卫生间、分餐区</w:t>
      </w:r>
      <w:r>
        <w:rPr>
          <w:rFonts w:hint="eastAsia" w:ascii="Times New Roman" w:hAnsi="Times New Roman" w:eastAsia="方正仿宋_GBK" w:cs="Times New Roman"/>
          <w:snapToGrid w:val="0"/>
          <w:color w:val="auto"/>
          <w:kern w:val="0"/>
          <w:sz w:val="33"/>
          <w:szCs w:val="33"/>
          <w:lang w:val="en-US" w:eastAsia="zh-CN"/>
        </w:rPr>
        <w:t>、助餐点</w:t>
      </w: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文化氛围营造等改造；</w:t>
      </w:r>
      <w:r>
        <w:rPr>
          <w:rFonts w:hint="eastAsia" w:ascii="Times New Roman" w:hAnsi="Times New Roman" w:eastAsia="方正仿宋_GBK" w:cs="Times New Roman"/>
          <w:snapToGrid w:val="0"/>
          <w:color w:val="auto"/>
          <w:kern w:val="0"/>
          <w:sz w:val="33"/>
          <w:szCs w:val="33"/>
          <w:lang w:val="en-US" w:eastAsia="zh-CN"/>
        </w:rPr>
        <w:t>设施设备购置等。</w:t>
      </w:r>
    </w:p>
    <w:p w14:paraId="2D662F88">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snapToGrid w:val="0"/>
          <w:color w:val="auto"/>
          <w:kern w:val="0"/>
          <w:sz w:val="33"/>
          <w:szCs w:val="33"/>
          <w:lang w:val="en-US" w:eastAsia="zh-CN" w:bidi="ar-SA"/>
        </w:rPr>
      </w:pPr>
      <w:r>
        <w:rPr>
          <w:rFonts w:hint="eastAsia" w:ascii="Times New Roman" w:hAnsi="Times New Roman" w:eastAsia="方正仿宋_GBK" w:cs="Times New Roman"/>
          <w:snapToGrid w:val="0"/>
          <w:color w:val="auto"/>
          <w:kern w:val="0"/>
          <w:sz w:val="33"/>
          <w:szCs w:val="33"/>
          <w:lang w:val="en-US" w:eastAsia="zh-CN" w:bidi="ar-SA"/>
        </w:rPr>
        <w:t>开办老年餐桌：支持便民利民并有公益心的餐饮服务主体，与县民政局签订合作协议，采取设置老年餐桌等方式，参与老年助餐服务。</w:t>
      </w:r>
    </w:p>
    <w:p w14:paraId="7622A3B1">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黑体_GBK" w:cs="Times New Roman"/>
          <w:color w:val="auto"/>
          <w:sz w:val="33"/>
          <w:szCs w:val="33"/>
          <w:lang w:val="en-US" w:eastAsia="zh-CN"/>
        </w:rPr>
      </w:pPr>
      <w:r>
        <w:rPr>
          <w:rFonts w:hint="eastAsia" w:ascii="Times New Roman" w:hAnsi="Times New Roman" w:eastAsia="方正黑体_GBK" w:cs="Times New Roman"/>
          <w:color w:val="auto"/>
          <w:sz w:val="33"/>
          <w:szCs w:val="33"/>
          <w:lang w:val="en-US" w:eastAsia="zh-CN"/>
        </w:rPr>
        <w:t>六、运营管理</w:t>
      </w:r>
    </w:p>
    <w:p w14:paraId="36A487EF">
      <w:pPr>
        <w:keepNext w:val="0"/>
        <w:keepLines w:val="0"/>
        <w:pageBreakBefore w:val="0"/>
        <w:widowControl w:val="0"/>
        <w:numPr>
          <w:ilvl w:val="0"/>
          <w:numId w:val="0"/>
        </w:numPr>
        <w:kinsoku/>
        <w:wordWrap/>
        <w:overflowPunct w:val="0"/>
        <w:topLinePunct w:val="0"/>
        <w:autoSpaceDE/>
        <w:autoSpaceDN/>
        <w:bidi w:val="0"/>
        <w:adjustRightInd w:val="0"/>
        <w:snapToGrid w:val="0"/>
        <w:spacing w:line="590" w:lineRule="exact"/>
        <w:ind w:firstLine="660" w:firstLineChars="200"/>
        <w:textAlignment w:val="auto"/>
        <w:rPr>
          <w:rFonts w:hint="eastAsia" w:ascii="方正楷体_GBK" w:hAnsi="方正楷体_GBK" w:eastAsia="方正楷体_GBK" w:cs="方正楷体_GBK"/>
          <w:b/>
          <w:bCs/>
          <w:snapToGrid w:val="0"/>
          <w:color w:val="auto"/>
          <w:kern w:val="0"/>
          <w:sz w:val="33"/>
          <w:szCs w:val="33"/>
          <w:lang w:val="en-US" w:eastAsia="zh-CN"/>
        </w:rPr>
      </w:pPr>
      <w:r>
        <w:rPr>
          <w:rFonts w:hint="eastAsia" w:ascii="Times New Roman" w:hAnsi="Times New Roman" w:eastAsia="方正仿宋_GBK" w:cs="Times New Roman"/>
          <w:snapToGrid w:val="0"/>
          <w:color w:val="auto"/>
          <w:kern w:val="0"/>
          <w:sz w:val="33"/>
          <w:szCs w:val="33"/>
          <w:u w:val="none"/>
          <w:lang w:val="en-US" w:eastAsia="zh-CN" w:bidi="ar-SA"/>
        </w:rPr>
        <w:t>鼓励社区经营老年食堂，支持餐饮企业或第三方经营主体有偿运营老年食堂，引导社会组织、社会志愿者参与配送服务，给予适当补助。老年食堂</w:t>
      </w:r>
      <w:r>
        <w:rPr>
          <w:rFonts w:hint="eastAsia" w:ascii="Times New Roman" w:hAnsi="Times New Roman" w:eastAsia="方正仿宋_GBK" w:cs="Times New Roman"/>
          <w:snapToGrid w:val="0"/>
          <w:color w:val="auto"/>
          <w:kern w:val="0"/>
          <w:sz w:val="33"/>
          <w:szCs w:val="33"/>
          <w:lang w:val="en-US" w:eastAsia="zh-CN" w:bidi="ar-SA"/>
        </w:rPr>
        <w:t>由经营主</w:t>
      </w:r>
      <w:r>
        <w:rPr>
          <w:rFonts w:hint="eastAsia" w:ascii="Times New Roman" w:hAnsi="Times New Roman" w:eastAsia="方正仿宋_GBK" w:cs="Times New Roman"/>
          <w:snapToGrid w:val="0"/>
          <w:color w:val="auto"/>
          <w:kern w:val="0"/>
          <w:sz w:val="33"/>
          <w:szCs w:val="33"/>
          <w:lang w:val="en-US" w:eastAsia="zh-CN"/>
        </w:rPr>
        <w:t>体统一进行经营管理，允许采用合作方式经营管理。</w:t>
      </w:r>
    </w:p>
    <w:p w14:paraId="7CDBCED7">
      <w:pPr>
        <w:keepNext w:val="0"/>
        <w:keepLines w:val="0"/>
        <w:pageBreakBefore w:val="0"/>
        <w:widowControl w:val="0"/>
        <w:numPr>
          <w:ilvl w:val="0"/>
          <w:numId w:val="0"/>
        </w:numPr>
        <w:kinsoku/>
        <w:wordWrap/>
        <w:overflowPunct w:val="0"/>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bCs/>
          <w:snapToGrid w:val="0"/>
          <w:color w:val="auto"/>
          <w:kern w:val="0"/>
          <w:sz w:val="33"/>
          <w:szCs w:val="33"/>
          <w:lang w:val="en-US" w:eastAsia="zh-CN"/>
        </w:rPr>
      </w:pPr>
      <w:r>
        <w:rPr>
          <w:rFonts w:hint="eastAsia" w:ascii="方正楷体_GBK" w:hAnsi="方正楷体_GBK" w:eastAsia="方正楷体_GBK" w:cs="方正楷体_GBK"/>
          <w:b/>
          <w:bCs/>
          <w:snapToGrid w:val="0"/>
          <w:color w:val="auto"/>
          <w:kern w:val="0"/>
          <w:sz w:val="33"/>
          <w:szCs w:val="33"/>
          <w:lang w:val="en-US" w:eastAsia="zh-CN"/>
        </w:rPr>
        <w:t>（一）准入机制</w:t>
      </w:r>
    </w:p>
    <w:p w14:paraId="09E20028">
      <w:pPr>
        <w:keepNext w:val="0"/>
        <w:keepLines w:val="0"/>
        <w:pageBreakBefore w:val="0"/>
        <w:widowControl w:val="0"/>
        <w:numPr>
          <w:ilvl w:val="0"/>
          <w:numId w:val="0"/>
        </w:numPr>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snapToGrid w:val="0"/>
          <w:color w:val="auto"/>
          <w:kern w:val="0"/>
          <w:sz w:val="33"/>
          <w:szCs w:val="33"/>
          <w:lang w:val="en-US" w:eastAsia="zh-CN"/>
        </w:rPr>
      </w:pPr>
      <w:r>
        <w:rPr>
          <w:rFonts w:hint="eastAsia" w:ascii="Times New Roman" w:hAnsi="Times New Roman" w:eastAsia="方正仿宋_GBK" w:cs="Times New Roman"/>
          <w:snapToGrid w:val="0"/>
          <w:color w:val="auto"/>
          <w:kern w:val="0"/>
          <w:sz w:val="33"/>
          <w:szCs w:val="33"/>
          <w:lang w:val="en-US" w:eastAsia="zh-CN"/>
        </w:rPr>
        <w:t>完善市场准入，拟设置为中央厨房、老年助餐点位的经营主体，必须符合《四川省示范性老年助餐网络建设指引（</w:t>
      </w:r>
      <w:r>
        <w:rPr>
          <w:rFonts w:hint="default" w:ascii="Times New Roman" w:hAnsi="Times New Roman" w:eastAsia="方正仿宋_GBK" w:cs="Times New Roman"/>
          <w:snapToGrid w:val="0"/>
          <w:color w:val="auto"/>
          <w:kern w:val="0"/>
          <w:sz w:val="33"/>
          <w:szCs w:val="33"/>
          <w:lang w:val="en-US" w:eastAsia="zh-CN"/>
        </w:rPr>
        <w:t>试行</w:t>
      </w:r>
      <w:r>
        <w:rPr>
          <w:rFonts w:hint="eastAsia" w:ascii="Times New Roman" w:hAnsi="Times New Roman" w:eastAsia="方正仿宋_GBK" w:cs="Times New Roman"/>
          <w:snapToGrid w:val="0"/>
          <w:color w:val="auto"/>
          <w:kern w:val="0"/>
          <w:sz w:val="33"/>
          <w:szCs w:val="33"/>
          <w:lang w:val="en-US" w:eastAsia="zh-CN"/>
        </w:rPr>
        <w:t>）》相关要求，符合条件的向县民政局提出申请，经县民政、市场监管部门共同验收后可认定为中央厨房、老年助餐点位，并向社会公布。市场运营主体准入时需提供银行的保函。</w:t>
      </w:r>
    </w:p>
    <w:p w14:paraId="02144F9B">
      <w:pPr>
        <w:keepNext w:val="0"/>
        <w:keepLines w:val="0"/>
        <w:pageBreakBefore w:val="0"/>
        <w:widowControl w:val="0"/>
        <w:numPr>
          <w:ilvl w:val="0"/>
          <w:numId w:val="0"/>
        </w:numPr>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snapToGrid w:val="0"/>
          <w:color w:val="auto"/>
          <w:kern w:val="0"/>
          <w:sz w:val="33"/>
          <w:szCs w:val="33"/>
          <w:lang w:val="en-US" w:eastAsia="zh-CN"/>
        </w:rPr>
      </w:pPr>
      <w:r>
        <w:rPr>
          <w:rFonts w:hint="eastAsia" w:ascii="Times New Roman" w:hAnsi="Times New Roman" w:eastAsia="方正仿宋_GBK" w:cs="Times New Roman"/>
          <w:snapToGrid w:val="0"/>
          <w:color w:val="auto"/>
          <w:kern w:val="0"/>
          <w:sz w:val="33"/>
          <w:szCs w:val="33"/>
          <w:lang w:val="en-US" w:eastAsia="zh-CN"/>
        </w:rPr>
        <w:t>市场运营主体必须具备独立法人资格、食品经营许可等资质和消防安全条件，人员持健康证经培训考核合格后上岗，</w:t>
      </w:r>
      <w:r>
        <w:rPr>
          <w:rFonts w:hint="default" w:ascii="Times New Roman" w:hAnsi="Times New Roman" w:eastAsia="方正仿宋_GBK" w:cs="Times New Roman"/>
          <w:snapToGrid w:val="0"/>
          <w:color w:val="auto"/>
          <w:kern w:val="0"/>
          <w:sz w:val="33"/>
          <w:szCs w:val="33"/>
          <w:lang w:val="en-US" w:eastAsia="zh-CN"/>
        </w:rPr>
        <w:t>三年内未发生过重大食品安全和安全生产事故。</w:t>
      </w:r>
    </w:p>
    <w:p w14:paraId="0A03EEA0">
      <w:pPr>
        <w:keepNext w:val="0"/>
        <w:keepLines w:val="0"/>
        <w:pageBreakBefore w:val="0"/>
        <w:widowControl w:val="0"/>
        <w:kinsoku/>
        <w:wordWrap/>
        <w:overflowPunct w:val="0"/>
        <w:topLinePunct w:val="0"/>
        <w:autoSpaceDE/>
        <w:autoSpaceDN/>
        <w:bidi w:val="0"/>
        <w:adjustRightInd w:val="0"/>
        <w:snapToGrid w:val="0"/>
        <w:spacing w:line="590" w:lineRule="exact"/>
        <w:ind w:firstLine="663" w:firstLineChars="200"/>
        <w:jc w:val="both"/>
        <w:textAlignment w:val="auto"/>
        <w:outlineLvl w:val="9"/>
        <w:rPr>
          <w:rFonts w:hint="default" w:ascii="Times New Roman" w:hAnsi="Times New Roman" w:eastAsia="方正仿宋_GBK" w:cs="Times New Roman"/>
          <w:snapToGrid w:val="0"/>
          <w:color w:val="auto"/>
          <w:kern w:val="0"/>
          <w:sz w:val="33"/>
          <w:szCs w:val="33"/>
          <w:lang w:val="en-US" w:eastAsia="zh-CN"/>
        </w:rPr>
      </w:pPr>
      <w:r>
        <w:rPr>
          <w:rFonts w:hint="default" w:ascii="Times New Roman" w:hAnsi="Times New Roman" w:eastAsia="方正仿宋_GBK" w:cs="Times New Roman"/>
          <w:b/>
          <w:bCs/>
          <w:snapToGrid w:val="0"/>
          <w:color w:val="auto"/>
          <w:kern w:val="0"/>
          <w:sz w:val="33"/>
          <w:szCs w:val="33"/>
          <w:lang w:val="en-US" w:eastAsia="zh-CN"/>
        </w:rPr>
        <w:t>中央厨房</w:t>
      </w:r>
    </w:p>
    <w:p w14:paraId="05B699E9">
      <w:pPr>
        <w:keepNext w:val="0"/>
        <w:keepLines w:val="0"/>
        <w:pageBreakBefore w:val="0"/>
        <w:widowControl w:val="0"/>
        <w:numPr>
          <w:ilvl w:val="0"/>
          <w:numId w:val="0"/>
        </w:numPr>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snapToGrid w:val="0"/>
          <w:color w:val="auto"/>
          <w:kern w:val="0"/>
          <w:sz w:val="33"/>
          <w:szCs w:val="33"/>
          <w:lang w:val="en-US" w:eastAsia="zh-CN"/>
        </w:rPr>
      </w:pPr>
      <w:r>
        <w:rPr>
          <w:rFonts w:hint="default" w:ascii="Times New Roman" w:hAnsi="Times New Roman" w:eastAsia="方正仿宋_GBK" w:cs="Times New Roman"/>
          <w:snapToGrid w:val="0"/>
          <w:color w:val="auto"/>
          <w:kern w:val="0"/>
          <w:sz w:val="33"/>
          <w:szCs w:val="33"/>
          <w:lang w:val="en-US" w:eastAsia="zh-CN"/>
        </w:rPr>
        <w:t>（1）经营主体宜按照《食品经营许可和备案管理办法》中关于集体用餐配送单位相关要求，配置与业务范围相适应的固定经营场所、设施设备和工作人员，取得《食品经营许可证》。</w:t>
      </w:r>
    </w:p>
    <w:p w14:paraId="556512A8">
      <w:pPr>
        <w:keepNext w:val="0"/>
        <w:keepLines w:val="0"/>
        <w:pageBreakBefore w:val="0"/>
        <w:widowControl w:val="0"/>
        <w:numPr>
          <w:ilvl w:val="0"/>
          <w:numId w:val="0"/>
        </w:numPr>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snapToGrid w:val="0"/>
          <w:color w:val="auto"/>
          <w:kern w:val="0"/>
          <w:sz w:val="33"/>
          <w:szCs w:val="33"/>
          <w:lang w:val="en-US" w:eastAsia="zh-CN"/>
        </w:rPr>
      </w:pPr>
      <w:r>
        <w:rPr>
          <w:rFonts w:hint="default" w:ascii="Times New Roman" w:hAnsi="Times New Roman" w:eastAsia="方正仿宋_GBK" w:cs="Times New Roman"/>
          <w:snapToGrid w:val="0"/>
          <w:color w:val="auto"/>
          <w:kern w:val="0"/>
          <w:sz w:val="33"/>
          <w:szCs w:val="33"/>
          <w:lang w:val="en-US" w:eastAsia="zh-CN"/>
        </w:rPr>
        <w:t>（2）餐厨垃圾处理等外包服务须与有相应资质的服务机构签订协议。</w:t>
      </w:r>
    </w:p>
    <w:p w14:paraId="0B36E085">
      <w:pPr>
        <w:keepNext w:val="0"/>
        <w:keepLines w:val="0"/>
        <w:pageBreakBefore w:val="0"/>
        <w:widowControl w:val="0"/>
        <w:kinsoku/>
        <w:wordWrap/>
        <w:overflowPunct w:val="0"/>
        <w:topLinePunct w:val="0"/>
        <w:autoSpaceDE/>
        <w:autoSpaceDN/>
        <w:bidi w:val="0"/>
        <w:adjustRightInd w:val="0"/>
        <w:snapToGrid w:val="0"/>
        <w:spacing w:line="590" w:lineRule="exact"/>
        <w:ind w:firstLine="663" w:firstLineChars="200"/>
        <w:jc w:val="both"/>
        <w:textAlignment w:val="auto"/>
        <w:outlineLvl w:val="9"/>
        <w:rPr>
          <w:rFonts w:hint="default" w:ascii="Times New Roman" w:hAnsi="Times New Roman" w:eastAsia="方正仿宋_GBK" w:cs="Times New Roman"/>
          <w:b/>
          <w:bCs/>
          <w:color w:val="auto"/>
          <w:sz w:val="33"/>
          <w:szCs w:val="33"/>
          <w:shd w:val="clear" w:color="auto" w:fill="FFFFFF"/>
        </w:rPr>
      </w:pPr>
      <w:r>
        <w:rPr>
          <w:rFonts w:hint="default" w:ascii="Times New Roman" w:hAnsi="Times New Roman" w:eastAsia="方正仿宋_GBK" w:cs="Times New Roman"/>
          <w:b/>
          <w:bCs/>
          <w:color w:val="auto"/>
          <w:sz w:val="33"/>
          <w:szCs w:val="33"/>
          <w:shd w:val="clear" w:color="auto" w:fill="FFFFFF"/>
        </w:rPr>
        <w:t>助餐点位</w:t>
      </w:r>
    </w:p>
    <w:p w14:paraId="00FE16F3">
      <w:pPr>
        <w:keepNext w:val="0"/>
        <w:keepLines w:val="0"/>
        <w:pageBreakBefore w:val="0"/>
        <w:widowControl w:val="0"/>
        <w:numPr>
          <w:ilvl w:val="0"/>
          <w:numId w:val="0"/>
        </w:numPr>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snapToGrid w:val="0"/>
          <w:color w:val="auto"/>
          <w:kern w:val="0"/>
          <w:sz w:val="33"/>
          <w:szCs w:val="33"/>
          <w:lang w:val="en-US" w:eastAsia="zh-CN"/>
        </w:rPr>
      </w:pPr>
      <w:r>
        <w:rPr>
          <w:rFonts w:hint="default" w:ascii="Times New Roman" w:hAnsi="Times New Roman" w:eastAsia="方正仿宋_GBK" w:cs="Times New Roman"/>
          <w:snapToGrid w:val="0"/>
          <w:color w:val="auto"/>
          <w:kern w:val="0"/>
          <w:sz w:val="33"/>
          <w:szCs w:val="33"/>
          <w:lang w:val="en-US" w:eastAsia="zh-CN"/>
        </w:rPr>
        <w:t>（1）经营主体具有与业务范围相适应的固定经营场所、设施设备和工作人员。</w:t>
      </w:r>
    </w:p>
    <w:p w14:paraId="3F57C7D3">
      <w:pPr>
        <w:keepNext w:val="0"/>
        <w:keepLines w:val="0"/>
        <w:pageBreakBefore w:val="0"/>
        <w:widowControl w:val="0"/>
        <w:numPr>
          <w:ilvl w:val="0"/>
          <w:numId w:val="0"/>
        </w:numPr>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snapToGrid w:val="0"/>
          <w:color w:val="auto"/>
          <w:kern w:val="0"/>
          <w:sz w:val="33"/>
          <w:szCs w:val="33"/>
          <w:lang w:val="en-US" w:eastAsia="zh-CN"/>
        </w:rPr>
      </w:pPr>
      <w:r>
        <w:rPr>
          <w:rFonts w:hint="default" w:ascii="Times New Roman" w:hAnsi="Times New Roman" w:eastAsia="方正仿宋_GBK" w:cs="Times New Roman"/>
          <w:snapToGrid w:val="0"/>
          <w:color w:val="auto"/>
          <w:kern w:val="0"/>
          <w:sz w:val="33"/>
          <w:szCs w:val="33"/>
          <w:lang w:val="en-US" w:eastAsia="zh-CN"/>
        </w:rPr>
        <w:t>（2）餐厨垃圾处理、使用集中式消毒餐用具等外包服务须与有相应资质的服务机构签订协议。</w:t>
      </w:r>
    </w:p>
    <w:p w14:paraId="2C7243E9">
      <w:pPr>
        <w:keepNext w:val="0"/>
        <w:keepLines w:val="0"/>
        <w:pageBreakBefore w:val="0"/>
        <w:widowControl w:val="0"/>
        <w:numPr>
          <w:ilvl w:val="0"/>
          <w:numId w:val="0"/>
        </w:numPr>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snapToGrid w:val="0"/>
          <w:color w:val="auto"/>
          <w:kern w:val="0"/>
          <w:sz w:val="33"/>
          <w:szCs w:val="33"/>
          <w:lang w:val="en-US" w:eastAsia="zh-CN"/>
        </w:rPr>
      </w:pPr>
      <w:r>
        <w:rPr>
          <w:rFonts w:hint="default" w:ascii="Times New Roman" w:hAnsi="Times New Roman" w:eastAsia="方正仿宋_GBK" w:cs="Times New Roman"/>
          <w:snapToGrid w:val="0"/>
          <w:color w:val="auto"/>
          <w:kern w:val="0"/>
          <w:sz w:val="33"/>
          <w:szCs w:val="33"/>
          <w:lang w:val="en-US" w:eastAsia="zh-CN"/>
        </w:rPr>
        <w:t>（3）</w:t>
      </w:r>
      <w:r>
        <w:rPr>
          <w:rFonts w:hint="eastAsia" w:ascii="方正仿宋_GBK" w:hAnsi="方正仿宋_GBK" w:eastAsia="方正仿宋_GBK" w:cs="方正仿宋_GBK"/>
          <w:snapToGrid w:val="0"/>
          <w:color w:val="auto"/>
          <w:kern w:val="0"/>
          <w:sz w:val="33"/>
          <w:szCs w:val="33"/>
          <w:lang w:val="en-US" w:eastAsia="zh-CN"/>
        </w:rPr>
        <w:t>与“中央厨房”采用合作模式的，应与“中央厨房”经营主体签订集体用餐配送协议</w:t>
      </w:r>
      <w:r>
        <w:rPr>
          <w:rFonts w:hint="default" w:ascii="Times New Roman" w:hAnsi="Times New Roman" w:eastAsia="方正仿宋_GBK" w:cs="Times New Roman"/>
          <w:snapToGrid w:val="0"/>
          <w:color w:val="auto"/>
          <w:kern w:val="0"/>
          <w:sz w:val="33"/>
          <w:szCs w:val="33"/>
          <w:lang w:val="en-US" w:eastAsia="zh-CN"/>
        </w:rPr>
        <w:t>。</w:t>
      </w:r>
    </w:p>
    <w:p w14:paraId="065A4D00">
      <w:pPr>
        <w:keepNext w:val="0"/>
        <w:keepLines w:val="0"/>
        <w:pageBreakBefore w:val="0"/>
        <w:widowControl w:val="0"/>
        <w:numPr>
          <w:ilvl w:val="0"/>
          <w:numId w:val="0"/>
        </w:numPr>
        <w:kinsoku/>
        <w:wordWrap/>
        <w:overflowPunct w:val="0"/>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bCs/>
          <w:snapToGrid w:val="0"/>
          <w:color w:val="auto"/>
          <w:kern w:val="0"/>
          <w:sz w:val="33"/>
          <w:szCs w:val="33"/>
          <w:lang w:val="en-US" w:eastAsia="zh-CN"/>
        </w:rPr>
      </w:pPr>
      <w:r>
        <w:rPr>
          <w:rFonts w:hint="eastAsia" w:ascii="方正楷体_GBK" w:hAnsi="方正楷体_GBK" w:eastAsia="方正楷体_GBK" w:cs="方正楷体_GBK"/>
          <w:b/>
          <w:bCs/>
          <w:snapToGrid w:val="0"/>
          <w:color w:val="auto"/>
          <w:kern w:val="0"/>
          <w:sz w:val="33"/>
          <w:szCs w:val="33"/>
          <w:lang w:val="en-US" w:eastAsia="zh-CN"/>
        </w:rPr>
        <w:t>（二）退出机制</w:t>
      </w:r>
    </w:p>
    <w:p w14:paraId="061328B2">
      <w:pPr>
        <w:keepNext w:val="0"/>
        <w:keepLines w:val="0"/>
        <w:pageBreakBefore w:val="0"/>
        <w:widowControl w:val="0"/>
        <w:numPr>
          <w:ilvl w:val="0"/>
          <w:numId w:val="0"/>
        </w:numPr>
        <w:kinsoku/>
        <w:wordWrap/>
        <w:overflowPunct w:val="0"/>
        <w:topLinePunct w:val="0"/>
        <w:autoSpaceDE/>
        <w:autoSpaceDN/>
        <w:bidi w:val="0"/>
        <w:adjustRightInd w:val="0"/>
        <w:snapToGrid w:val="0"/>
        <w:spacing w:line="590" w:lineRule="exact"/>
        <w:ind w:firstLine="660" w:firstLineChars="200"/>
        <w:textAlignment w:val="auto"/>
        <w:rPr>
          <w:rFonts w:hint="default"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pP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中央厨房及各助餐点运营年限原则上不</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得低于3年。</w:t>
      </w: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市场运营主体因经营困难或其他原因不能继续运营时，须向县民政局提前一个月书面申请退出，县民政局同意批准后，收回国有资产，方允许其退出。运营方退出时，应确保助餐点设备完好、齐备、无损坏，若有损坏，须照价赔偿。</w:t>
      </w:r>
    </w:p>
    <w:p w14:paraId="688A009F">
      <w:pPr>
        <w:keepNext w:val="0"/>
        <w:keepLines w:val="0"/>
        <w:pageBreakBefore w:val="0"/>
        <w:widowControl w:val="0"/>
        <w:numPr>
          <w:ilvl w:val="0"/>
          <w:numId w:val="0"/>
        </w:numPr>
        <w:kinsoku/>
        <w:wordWrap/>
        <w:overflowPunct w:val="0"/>
        <w:topLinePunct w:val="0"/>
        <w:autoSpaceDE/>
        <w:autoSpaceDN/>
        <w:bidi w:val="0"/>
        <w:adjustRightInd w:val="0"/>
        <w:snapToGrid w:val="0"/>
        <w:spacing w:line="590" w:lineRule="exact"/>
        <w:ind w:firstLine="660" w:firstLineChars="200"/>
        <w:textAlignment w:val="auto"/>
        <w:rPr>
          <w:rFonts w:hint="default"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pPr>
      <w:r>
        <w:rPr>
          <w:rFonts w:hint="default"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出现下列情况之一者，</w:t>
      </w: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县民政局</w:t>
      </w:r>
      <w:r>
        <w:rPr>
          <w:rFonts w:hint="default"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有权取消其</w:t>
      </w: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运</w:t>
      </w:r>
      <w:r>
        <w:rPr>
          <w:rFonts w:hint="default"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营资格，责令限期退出。</w:t>
      </w:r>
    </w:p>
    <w:p w14:paraId="2C60CF7A">
      <w:pPr>
        <w:keepNext w:val="0"/>
        <w:keepLines w:val="0"/>
        <w:pageBreakBefore w:val="0"/>
        <w:widowControl w:val="0"/>
        <w:numPr>
          <w:ilvl w:val="0"/>
          <w:numId w:val="0"/>
        </w:numPr>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pPr>
      <w:r>
        <w:rPr>
          <w:rFonts w:hint="eastAsia"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（1）</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经营期间发生</w:t>
      </w:r>
      <w:r>
        <w:rPr>
          <w:rFonts w:hint="eastAsia"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老人</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食物中毒，或安全生产责任事故，且造成严重后果的；</w:t>
      </w:r>
    </w:p>
    <w:p w14:paraId="4863185E">
      <w:pPr>
        <w:keepNext w:val="0"/>
        <w:keepLines w:val="0"/>
        <w:pageBreakBefore w:val="0"/>
        <w:widowControl w:val="0"/>
        <w:numPr>
          <w:ilvl w:val="0"/>
          <w:numId w:val="0"/>
        </w:numPr>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pPr>
      <w:r>
        <w:rPr>
          <w:rFonts w:hint="eastAsia"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（2）</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因食品质量、卫生和服务态度等使</w:t>
      </w:r>
      <w:r>
        <w:rPr>
          <w:rFonts w:hint="eastAsia"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老人</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意见较大、影响恶劣，经查实后限期拒不改正</w:t>
      </w:r>
      <w:r>
        <w:rPr>
          <w:rFonts w:hint="eastAsia"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或</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整改不到位的；</w:t>
      </w:r>
    </w:p>
    <w:p w14:paraId="6E7E9237">
      <w:pPr>
        <w:keepNext w:val="0"/>
        <w:keepLines w:val="0"/>
        <w:pageBreakBefore w:val="0"/>
        <w:widowControl w:val="0"/>
        <w:numPr>
          <w:ilvl w:val="0"/>
          <w:numId w:val="0"/>
        </w:numPr>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pPr>
      <w:r>
        <w:rPr>
          <w:rFonts w:hint="eastAsia"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（3）</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在经营过程中，存在掺杂做假、销售无证食品等违规行为，经</w:t>
      </w:r>
      <w:r>
        <w:rPr>
          <w:rFonts w:hint="eastAsia"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职能部门责令</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限期整改依然无效且情节严重的；</w:t>
      </w:r>
    </w:p>
    <w:p w14:paraId="51CE7A4A">
      <w:pPr>
        <w:keepNext w:val="0"/>
        <w:keepLines w:val="0"/>
        <w:pageBreakBefore w:val="0"/>
        <w:widowControl w:val="0"/>
        <w:numPr>
          <w:ilvl w:val="0"/>
          <w:numId w:val="0"/>
        </w:numPr>
        <w:kinsoku/>
        <w:wordWrap/>
        <w:overflowPunct w:val="0"/>
        <w:topLinePunct w:val="0"/>
        <w:autoSpaceDE/>
        <w:autoSpaceDN/>
        <w:bidi w:val="0"/>
        <w:adjustRightInd w:val="0"/>
        <w:snapToGrid w:val="0"/>
        <w:spacing w:line="590" w:lineRule="exact"/>
        <w:ind w:firstLine="660" w:firstLineChars="200"/>
        <w:textAlignment w:val="auto"/>
        <w:rPr>
          <w:rFonts w:hint="eastAsia"/>
          <w:color w:val="auto"/>
          <w:lang w:val="en-US" w:eastAsia="zh-CN"/>
        </w:rPr>
      </w:pPr>
      <w:r>
        <w:rPr>
          <w:rFonts w:hint="eastAsia"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（4）</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招投标时以弄虚作假等欺诈手段获得准入资格，或经营情况发生变化</w:t>
      </w: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不符合准入条件的。</w:t>
      </w:r>
    </w:p>
    <w:p w14:paraId="00133C95">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黑体_GBK" w:cs="Times New Roman"/>
          <w:color w:val="auto"/>
          <w:sz w:val="33"/>
          <w:szCs w:val="33"/>
          <w:lang w:val="en-US" w:eastAsia="zh-CN"/>
        </w:rPr>
      </w:pPr>
      <w:r>
        <w:rPr>
          <w:rFonts w:hint="eastAsia" w:ascii="Times New Roman" w:hAnsi="Times New Roman" w:eastAsia="方正黑体_GBK" w:cs="Times New Roman"/>
          <w:color w:val="auto"/>
          <w:sz w:val="33"/>
          <w:szCs w:val="33"/>
          <w:lang w:val="en-US" w:eastAsia="zh-CN"/>
        </w:rPr>
        <w:t>七</w:t>
      </w:r>
      <w:r>
        <w:rPr>
          <w:rFonts w:hint="default" w:ascii="Times New Roman" w:hAnsi="Times New Roman" w:eastAsia="方正黑体_GBK" w:cs="Times New Roman"/>
          <w:color w:val="auto"/>
          <w:sz w:val="33"/>
          <w:szCs w:val="33"/>
          <w:lang w:val="en-US" w:eastAsia="zh-CN"/>
        </w:rPr>
        <w:t>、工作措施</w:t>
      </w:r>
    </w:p>
    <w:p w14:paraId="3556552F">
      <w:pPr>
        <w:keepNext w:val="0"/>
        <w:keepLines w:val="0"/>
        <w:pageBreakBefore w:val="0"/>
        <w:widowControl w:val="0"/>
        <w:kinsoku/>
        <w:wordWrap/>
        <w:overflowPunct w:val="0"/>
        <w:topLinePunct w:val="0"/>
        <w:autoSpaceDE/>
        <w:autoSpaceDN/>
        <w:bidi w:val="0"/>
        <w:adjustRightInd w:val="0"/>
        <w:snapToGrid w:val="0"/>
        <w:spacing w:line="590" w:lineRule="exact"/>
        <w:ind w:firstLine="663" w:firstLineChars="200"/>
        <w:textAlignment w:val="auto"/>
        <w:rPr>
          <w:rFonts w:hint="default" w:ascii="Times New Roman" w:hAnsi="Times New Roman" w:eastAsia="方正仿宋_GBK" w:cs="Times New Roman"/>
          <w:color w:val="auto"/>
          <w:sz w:val="33"/>
          <w:szCs w:val="33"/>
          <w:lang w:val="en-US" w:eastAsia="zh-CN"/>
        </w:rPr>
      </w:pPr>
      <w:r>
        <w:rPr>
          <w:rFonts w:hint="eastAsia" w:ascii="方正楷体_GBK" w:hAnsi="方正楷体_GBK" w:eastAsia="方正楷体_GBK" w:cs="方正楷体_GBK"/>
          <w:b/>
          <w:bCs/>
          <w:color w:val="auto"/>
          <w:sz w:val="33"/>
          <w:szCs w:val="33"/>
          <w:lang w:eastAsia="zh-CN"/>
        </w:rPr>
        <w:t>（一）</w:t>
      </w:r>
      <w:r>
        <w:rPr>
          <w:rFonts w:hint="eastAsia" w:ascii="方正楷体_GBK" w:hAnsi="方正楷体_GBK" w:eastAsia="方正楷体_GBK" w:cs="方正楷体_GBK"/>
          <w:b/>
          <w:bCs/>
          <w:color w:val="auto"/>
          <w:sz w:val="33"/>
          <w:szCs w:val="33"/>
        </w:rPr>
        <w:t>加强组织领导</w:t>
      </w:r>
      <w:r>
        <w:rPr>
          <w:rFonts w:hint="eastAsia" w:ascii="方正楷体_GBK" w:hAnsi="方正楷体_GBK" w:eastAsia="方正楷体_GBK" w:cs="方正楷体_GBK"/>
          <w:b/>
          <w:bCs/>
          <w:color w:val="auto"/>
          <w:sz w:val="33"/>
          <w:szCs w:val="33"/>
          <w:lang w:eastAsia="zh-CN"/>
        </w:rPr>
        <w:t>，</w:t>
      </w:r>
      <w:r>
        <w:rPr>
          <w:rFonts w:hint="eastAsia" w:ascii="方正楷体_GBK" w:hAnsi="方正楷体_GBK" w:eastAsia="方正楷体_GBK" w:cs="方正楷体_GBK"/>
          <w:b/>
          <w:bCs/>
          <w:color w:val="auto"/>
          <w:sz w:val="33"/>
          <w:szCs w:val="33"/>
        </w:rPr>
        <w:t>明确工作责任。</w:t>
      </w:r>
      <w:r>
        <w:rPr>
          <w:rFonts w:hint="eastAsia" w:ascii="Times New Roman" w:hAnsi="Times New Roman" w:eastAsia="方正仿宋_GBK" w:cs="Times New Roman"/>
          <w:color w:val="auto"/>
          <w:sz w:val="33"/>
          <w:szCs w:val="33"/>
          <w:lang w:val="en-US" w:eastAsia="zh-CN"/>
        </w:rPr>
        <w:t>县民政局牵头，县政</w:t>
      </w:r>
      <w:r>
        <w:rPr>
          <w:rFonts w:hint="default" w:ascii="Times New Roman" w:hAnsi="Times New Roman" w:eastAsia="方正仿宋_GBK" w:cs="Times New Roman"/>
          <w:color w:val="auto"/>
          <w:sz w:val="33"/>
          <w:szCs w:val="33"/>
          <w:lang w:val="en-US" w:eastAsia="zh-CN"/>
        </w:rPr>
        <w:t>府</w:t>
      </w:r>
      <w:r>
        <w:rPr>
          <w:rFonts w:hint="eastAsia" w:ascii="Times New Roman" w:hAnsi="Times New Roman" w:eastAsia="方正仿宋_GBK" w:cs="Times New Roman"/>
          <w:color w:val="auto"/>
          <w:sz w:val="33"/>
          <w:szCs w:val="33"/>
          <w:lang w:val="en-US" w:eastAsia="zh-CN"/>
        </w:rPr>
        <w:t>各</w:t>
      </w:r>
      <w:r>
        <w:rPr>
          <w:rFonts w:hint="default" w:ascii="Times New Roman" w:hAnsi="Times New Roman" w:eastAsia="方正仿宋_GBK" w:cs="Times New Roman"/>
          <w:color w:val="auto"/>
          <w:sz w:val="33"/>
          <w:szCs w:val="33"/>
          <w:lang w:val="en-US" w:eastAsia="zh-CN"/>
        </w:rPr>
        <w:t>部门要形成工作合力，按照职能职责指导市场运营主体做好网络助餐工作。</w:t>
      </w:r>
    </w:p>
    <w:p w14:paraId="777549B8">
      <w:pPr>
        <w:keepNext w:val="0"/>
        <w:keepLines w:val="0"/>
        <w:pageBreakBefore w:val="0"/>
        <w:widowControl w:val="0"/>
        <w:kinsoku/>
        <w:wordWrap/>
        <w:overflowPunct w:val="0"/>
        <w:topLinePunct w:val="0"/>
        <w:autoSpaceDE/>
        <w:autoSpaceDN/>
        <w:bidi w:val="0"/>
        <w:adjustRightInd w:val="0"/>
        <w:snapToGrid w:val="0"/>
        <w:spacing w:line="590" w:lineRule="exact"/>
        <w:ind w:firstLine="663" w:firstLineChars="200"/>
        <w:textAlignment w:val="auto"/>
        <w:rPr>
          <w:rFonts w:hint="default" w:ascii="Times New Roman" w:hAnsi="Times New Roman" w:eastAsia="方正仿宋_GBK" w:cs="Times New Roman"/>
          <w:b w:val="0"/>
          <w:bCs w:val="0"/>
          <w:color w:val="auto"/>
          <w:sz w:val="33"/>
          <w:szCs w:val="33"/>
          <w:lang w:val="en-US" w:eastAsia="zh-CN"/>
        </w:rPr>
      </w:pPr>
      <w:r>
        <w:rPr>
          <w:rFonts w:hint="default" w:ascii="方正楷体_GBK" w:hAnsi="方正楷体_GBK" w:eastAsia="方正楷体_GBK" w:cs="方正楷体_GBK"/>
          <w:b/>
          <w:bCs/>
          <w:color w:val="auto"/>
          <w:sz w:val="33"/>
          <w:szCs w:val="33"/>
          <w:lang w:val="en-US" w:eastAsia="zh-CN"/>
        </w:rPr>
        <w:t>（二）</w:t>
      </w:r>
      <w:r>
        <w:rPr>
          <w:rFonts w:hint="default" w:ascii="方正楷体_GBK" w:hAnsi="方正楷体_GBK" w:eastAsia="方正楷体_GBK" w:cs="方正楷体_GBK"/>
          <w:b/>
          <w:bCs/>
          <w:color w:val="auto"/>
          <w:sz w:val="33"/>
          <w:szCs w:val="33"/>
          <w:lang w:eastAsia="zh-CN"/>
        </w:rPr>
        <w:t>强化督办力度，</w:t>
      </w:r>
      <w:r>
        <w:rPr>
          <w:rFonts w:hint="default" w:ascii="方正楷体_GBK" w:hAnsi="方正楷体_GBK" w:eastAsia="方正楷体_GBK" w:cs="方正楷体_GBK"/>
          <w:b/>
          <w:bCs/>
          <w:color w:val="auto"/>
          <w:sz w:val="33"/>
          <w:szCs w:val="33"/>
          <w:lang w:val="en-US" w:eastAsia="zh-CN"/>
        </w:rPr>
        <w:t>形成长效机制</w:t>
      </w:r>
      <w:r>
        <w:rPr>
          <w:rFonts w:hint="default" w:ascii="方正楷体_GBK" w:hAnsi="方正楷体_GBK" w:eastAsia="方正楷体_GBK" w:cs="方正楷体_GBK"/>
          <w:b/>
          <w:bCs/>
          <w:color w:val="auto"/>
          <w:sz w:val="33"/>
          <w:szCs w:val="33"/>
          <w:lang w:eastAsia="zh-CN"/>
        </w:rPr>
        <w:t>。</w:t>
      </w:r>
      <w:r>
        <w:rPr>
          <w:rFonts w:hint="default" w:ascii="Times New Roman" w:hAnsi="Times New Roman" w:eastAsia="方正仿宋_GBK" w:cs="Times New Roman"/>
          <w:b w:val="0"/>
          <w:bCs w:val="0"/>
          <w:color w:val="auto"/>
          <w:sz w:val="33"/>
          <w:szCs w:val="33"/>
          <w:lang w:val="en-US" w:eastAsia="zh-CN"/>
        </w:rPr>
        <w:t>建立老年食堂督办机制，加大对建设工作的现场督办、检查和年终</w:t>
      </w:r>
      <w:r>
        <w:rPr>
          <w:rFonts w:hint="eastAsia" w:ascii="Times New Roman" w:hAnsi="Times New Roman" w:eastAsia="方正仿宋_GBK" w:cs="Times New Roman"/>
          <w:b w:val="0"/>
          <w:bCs w:val="0"/>
          <w:color w:val="auto"/>
          <w:sz w:val="33"/>
          <w:szCs w:val="33"/>
          <w:lang w:val="en-US" w:eastAsia="zh-CN"/>
        </w:rPr>
        <w:t>考核</w:t>
      </w:r>
      <w:r>
        <w:rPr>
          <w:rFonts w:hint="default" w:ascii="Times New Roman" w:hAnsi="Times New Roman" w:eastAsia="方正仿宋_GBK" w:cs="Times New Roman"/>
          <w:b w:val="0"/>
          <w:bCs w:val="0"/>
          <w:color w:val="auto"/>
          <w:sz w:val="33"/>
          <w:szCs w:val="33"/>
          <w:lang w:val="en-US" w:eastAsia="zh-CN"/>
        </w:rPr>
        <w:t>力度。落实运营维护主体责任制，县民政局定期对老年食堂运营情况进行</w:t>
      </w:r>
      <w:r>
        <w:rPr>
          <w:rFonts w:hint="eastAsia" w:ascii="Times New Roman" w:hAnsi="Times New Roman" w:eastAsia="方正仿宋_GBK" w:cs="Times New Roman"/>
          <w:b w:val="0"/>
          <w:bCs w:val="0"/>
          <w:color w:val="auto"/>
          <w:sz w:val="33"/>
          <w:szCs w:val="33"/>
          <w:lang w:val="en-US" w:eastAsia="zh-CN"/>
        </w:rPr>
        <w:t>考核</w:t>
      </w:r>
      <w:r>
        <w:rPr>
          <w:rFonts w:hint="default" w:ascii="Times New Roman" w:hAnsi="Times New Roman" w:eastAsia="方正仿宋_GBK" w:cs="Times New Roman"/>
          <w:b w:val="0"/>
          <w:bCs w:val="0"/>
          <w:color w:val="auto"/>
          <w:sz w:val="33"/>
          <w:szCs w:val="33"/>
          <w:lang w:val="en-US" w:eastAsia="zh-CN"/>
        </w:rPr>
        <w:t>，对设备设施进行清理，对服务对象开展满意度调查，按照运营协议内容对</w:t>
      </w:r>
      <w:r>
        <w:rPr>
          <w:rFonts w:hint="eastAsia" w:ascii="Times New Roman" w:hAnsi="Times New Roman" w:eastAsia="方正仿宋_GBK" w:cs="Times New Roman"/>
          <w:b w:val="0"/>
          <w:bCs w:val="0"/>
          <w:color w:val="auto"/>
          <w:sz w:val="33"/>
          <w:szCs w:val="33"/>
          <w:lang w:val="en-US" w:eastAsia="zh-CN"/>
        </w:rPr>
        <w:t>运营</w:t>
      </w:r>
      <w:r>
        <w:rPr>
          <w:rFonts w:hint="default" w:ascii="Times New Roman" w:hAnsi="Times New Roman" w:eastAsia="方正仿宋_GBK" w:cs="Times New Roman"/>
          <w:b w:val="0"/>
          <w:bCs w:val="0"/>
          <w:color w:val="auto"/>
          <w:sz w:val="33"/>
          <w:szCs w:val="33"/>
          <w:lang w:val="en-US" w:eastAsia="zh-CN"/>
        </w:rPr>
        <w:t>机构进行奖惩。</w:t>
      </w:r>
    </w:p>
    <w:p w14:paraId="16EA5BA3">
      <w:pPr>
        <w:keepNext w:val="0"/>
        <w:keepLines w:val="0"/>
        <w:pageBreakBefore w:val="0"/>
        <w:widowControl w:val="0"/>
        <w:kinsoku/>
        <w:wordWrap/>
        <w:overflowPunct w:val="0"/>
        <w:topLinePunct w:val="0"/>
        <w:autoSpaceDE/>
        <w:autoSpaceDN/>
        <w:bidi w:val="0"/>
        <w:adjustRightInd w:val="0"/>
        <w:snapToGrid w:val="0"/>
        <w:spacing w:line="590" w:lineRule="exact"/>
        <w:ind w:firstLine="663" w:firstLineChars="200"/>
        <w:textAlignment w:val="auto"/>
        <w:rPr>
          <w:rFonts w:hint="default" w:ascii="Times New Roman" w:hAnsi="Times New Roman" w:eastAsia="方正仿宋_GBK" w:cs="Times New Roman"/>
          <w:b w:val="0"/>
          <w:bCs w:val="0"/>
          <w:color w:val="auto"/>
          <w:sz w:val="32"/>
          <w:szCs w:val="32"/>
        </w:rPr>
      </w:pPr>
      <w:r>
        <w:rPr>
          <w:rFonts w:hint="default" w:ascii="方正楷体_GBK" w:hAnsi="方正楷体_GBK" w:eastAsia="方正楷体_GBK" w:cs="方正楷体_GBK"/>
          <w:b/>
          <w:bCs/>
          <w:color w:val="auto"/>
          <w:sz w:val="33"/>
          <w:szCs w:val="33"/>
          <w:lang w:val="en-US" w:eastAsia="zh-CN"/>
        </w:rPr>
        <w:t>（三）</w:t>
      </w:r>
      <w:r>
        <w:rPr>
          <w:rFonts w:hint="default" w:ascii="方正楷体_GBK" w:hAnsi="方正楷体_GBK" w:eastAsia="方正楷体_GBK" w:cs="方正楷体_GBK"/>
          <w:b/>
          <w:bCs/>
          <w:color w:val="auto"/>
          <w:sz w:val="33"/>
          <w:szCs w:val="33"/>
          <w:lang w:eastAsia="zh-CN"/>
        </w:rPr>
        <w:t>加大宣传力度，形成良好氛围。</w:t>
      </w:r>
      <w:r>
        <w:rPr>
          <w:rFonts w:hint="default" w:ascii="Times New Roman" w:hAnsi="Times New Roman" w:eastAsia="方正仿宋_GBK" w:cs="Times New Roman"/>
          <w:b w:val="0"/>
          <w:bCs w:val="0"/>
          <w:color w:val="auto"/>
          <w:sz w:val="33"/>
          <w:szCs w:val="33"/>
        </w:rPr>
        <w:t>充分利用各种宣传媒体，加强宣传，扩大社</w:t>
      </w:r>
      <w:r>
        <w:rPr>
          <w:rFonts w:hint="eastAsia" w:ascii="方正仿宋_GBK" w:hAnsi="方正仿宋_GBK" w:eastAsia="方正仿宋_GBK" w:cs="方正仿宋_GBK"/>
          <w:b w:val="0"/>
          <w:bCs w:val="0"/>
          <w:color w:val="auto"/>
          <w:sz w:val="33"/>
          <w:szCs w:val="33"/>
        </w:rPr>
        <w:t>区“</w:t>
      </w:r>
      <w:r>
        <w:rPr>
          <w:rFonts w:hint="eastAsia" w:ascii="方正仿宋_GBK" w:hAnsi="方正仿宋_GBK" w:eastAsia="方正仿宋_GBK" w:cs="方正仿宋_GBK"/>
          <w:b w:val="0"/>
          <w:bCs w:val="0"/>
          <w:color w:val="auto"/>
          <w:sz w:val="33"/>
          <w:szCs w:val="33"/>
          <w:lang w:eastAsia="zh-CN"/>
        </w:rPr>
        <w:t>老年食堂</w:t>
      </w:r>
      <w:r>
        <w:rPr>
          <w:rFonts w:hint="eastAsia" w:ascii="方正仿宋_GBK" w:hAnsi="方正仿宋_GBK" w:eastAsia="方正仿宋_GBK" w:cs="方正仿宋_GBK"/>
          <w:b w:val="0"/>
          <w:bCs w:val="0"/>
          <w:color w:val="auto"/>
          <w:sz w:val="33"/>
          <w:szCs w:val="33"/>
        </w:rPr>
        <w:t>”的影响</w:t>
      </w:r>
      <w:r>
        <w:rPr>
          <w:rFonts w:hint="default" w:ascii="Times New Roman" w:hAnsi="Times New Roman" w:eastAsia="方正仿宋_GBK" w:cs="Times New Roman"/>
          <w:b w:val="0"/>
          <w:bCs w:val="0"/>
          <w:color w:val="auto"/>
          <w:sz w:val="33"/>
          <w:szCs w:val="33"/>
        </w:rPr>
        <w:t>力，组织</w:t>
      </w:r>
      <w:r>
        <w:rPr>
          <w:rFonts w:hint="default" w:ascii="Times New Roman" w:hAnsi="Times New Roman" w:eastAsia="方正仿宋_GBK" w:cs="Times New Roman"/>
          <w:b w:val="0"/>
          <w:bCs w:val="0"/>
          <w:color w:val="auto"/>
          <w:sz w:val="33"/>
          <w:szCs w:val="33"/>
          <w:lang w:eastAsia="zh-CN"/>
        </w:rPr>
        <w:t>县级社会组织</w:t>
      </w:r>
      <w:r>
        <w:rPr>
          <w:rFonts w:hint="default" w:ascii="Times New Roman" w:hAnsi="Times New Roman" w:eastAsia="方正仿宋_GBK" w:cs="Times New Roman"/>
          <w:b w:val="0"/>
          <w:bCs w:val="0"/>
          <w:color w:val="auto"/>
          <w:sz w:val="33"/>
          <w:szCs w:val="33"/>
        </w:rPr>
        <w:t>、社区老人来</w:t>
      </w:r>
      <w:r>
        <w:rPr>
          <w:rFonts w:hint="eastAsia" w:ascii="Times New Roman" w:hAnsi="Times New Roman" w:eastAsia="方正仿宋_GBK" w:cs="Times New Roman"/>
          <w:b w:val="0"/>
          <w:bCs w:val="0"/>
          <w:color w:val="auto"/>
          <w:sz w:val="33"/>
          <w:szCs w:val="33"/>
          <w:lang w:eastAsia="zh-CN"/>
        </w:rPr>
        <w:t>助餐网点</w:t>
      </w:r>
      <w:r>
        <w:rPr>
          <w:rFonts w:hint="default" w:ascii="Times New Roman" w:hAnsi="Times New Roman" w:eastAsia="方正仿宋_GBK" w:cs="Times New Roman"/>
          <w:b w:val="0"/>
          <w:bCs w:val="0"/>
          <w:color w:val="auto"/>
          <w:sz w:val="33"/>
          <w:szCs w:val="33"/>
        </w:rPr>
        <w:t>参观体验，引导社会力量参与管理和运营。同时，要主动向社区居民特别是老年人推广介绍，积极引导老年人到食堂就餐，让老年人更好地融入社会</w:t>
      </w:r>
      <w:r>
        <w:rPr>
          <w:rFonts w:hint="default" w:ascii="Times New Roman" w:hAnsi="Times New Roman" w:eastAsia="方正仿宋_GBK" w:cs="Times New Roman"/>
          <w:b w:val="0"/>
          <w:bCs w:val="0"/>
          <w:color w:val="auto"/>
          <w:sz w:val="33"/>
          <w:szCs w:val="33"/>
          <w:lang w:eastAsia="zh-CN"/>
        </w:rPr>
        <w:t>，让更多符合条件的老人享受到社会福利政策。</w:t>
      </w:r>
    </w:p>
    <w:p w14:paraId="788674E6">
      <w:pPr>
        <w:keepNext w:val="0"/>
        <w:keepLines w:val="0"/>
        <w:pageBreakBefore w:val="0"/>
        <w:widowControl w:val="0"/>
        <w:numPr>
          <w:ilvl w:val="0"/>
          <w:numId w:val="0"/>
        </w:numPr>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color w:val="auto"/>
          <w:sz w:val="33"/>
          <w:szCs w:val="33"/>
          <w:lang w:val="en-US" w:eastAsia="zh-CN"/>
        </w:rPr>
      </w:pPr>
    </w:p>
    <w:p w14:paraId="1EE3BDA3">
      <w:pPr>
        <w:keepNext w:val="0"/>
        <w:keepLines w:val="0"/>
        <w:pageBreakBefore w:val="0"/>
        <w:widowControl w:val="0"/>
        <w:numPr>
          <w:ilvl w:val="0"/>
          <w:numId w:val="0"/>
        </w:numPr>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color w:val="auto"/>
          <w:sz w:val="33"/>
          <w:szCs w:val="33"/>
          <w:lang w:val="en-US" w:eastAsia="zh-CN"/>
        </w:rPr>
        <w:t>附件：1</w:t>
      </w:r>
      <w:r>
        <w:rPr>
          <w:rFonts w:hint="eastAsia" w:ascii="Times New Roman" w:hAnsi="Times New Roman" w:eastAsia="方正仿宋_GBK" w:cs="Times New Roman"/>
          <w:b w:val="0"/>
          <w:bCs w:val="0"/>
          <w:color w:val="auto"/>
          <w:sz w:val="33"/>
          <w:szCs w:val="33"/>
          <w:lang w:val="en-US" w:eastAsia="zh-CN"/>
        </w:rPr>
        <w:t>.武胜县老年食堂就餐服务补贴方案</w:t>
      </w:r>
    </w:p>
    <w:p w14:paraId="27B4168A">
      <w:pPr>
        <w:keepNext w:val="0"/>
        <w:keepLines w:val="0"/>
        <w:pageBreakBefore w:val="0"/>
        <w:widowControl w:val="0"/>
        <w:numPr>
          <w:ilvl w:val="0"/>
          <w:numId w:val="0"/>
        </w:numPr>
        <w:kinsoku/>
        <w:wordWrap/>
        <w:overflowPunct w:val="0"/>
        <w:topLinePunct w:val="0"/>
        <w:autoSpaceDE/>
        <w:autoSpaceDN/>
        <w:bidi w:val="0"/>
        <w:adjustRightInd w:val="0"/>
        <w:snapToGrid w:val="0"/>
        <w:spacing w:line="590" w:lineRule="exact"/>
        <w:ind w:firstLine="1650" w:firstLineChars="500"/>
        <w:textAlignment w:val="auto"/>
        <w:rPr>
          <w:rFonts w:hint="eastAsia" w:ascii="Times New Roman" w:hAnsi="Times New Roman" w:eastAsia="方正仿宋_GBK" w:cs="Times New Roman"/>
          <w:b w:val="0"/>
          <w:bCs w:val="0"/>
          <w:color w:val="auto"/>
          <w:sz w:val="33"/>
          <w:szCs w:val="33"/>
          <w:lang w:val="en-US" w:eastAsia="zh-CN"/>
        </w:rPr>
      </w:pPr>
      <w:r>
        <w:rPr>
          <w:rFonts w:hint="eastAsia" w:ascii="Times New Roman" w:hAnsi="Times New Roman" w:eastAsia="方正仿宋_GBK" w:cs="Times New Roman"/>
          <w:color w:val="auto"/>
          <w:sz w:val="33"/>
          <w:szCs w:val="33"/>
          <w:lang w:val="en-US" w:eastAsia="zh-CN"/>
        </w:rPr>
        <w:t>2.武</w:t>
      </w:r>
      <w:r>
        <w:rPr>
          <w:rFonts w:hint="eastAsia" w:ascii="Times New Roman" w:hAnsi="Times New Roman" w:eastAsia="方正仿宋_GBK" w:cs="Times New Roman"/>
          <w:b w:val="0"/>
          <w:bCs w:val="0"/>
          <w:color w:val="auto"/>
          <w:sz w:val="33"/>
          <w:szCs w:val="33"/>
          <w:lang w:val="en-US" w:eastAsia="zh-CN"/>
        </w:rPr>
        <w:t>胜县</w:t>
      </w:r>
      <w:r>
        <w:rPr>
          <w:rFonts w:hint="eastAsia" w:ascii="Times New Roman" w:hAnsi="Times New Roman" w:eastAsia="方正仿宋_GBK" w:cs="Times New Roman"/>
          <w:b w:val="0"/>
          <w:bCs w:val="0"/>
          <w:color w:val="auto"/>
          <w:sz w:val="33"/>
          <w:szCs w:val="33"/>
          <w:lang w:eastAsia="zh-CN"/>
        </w:rPr>
        <w:t>示范性</w:t>
      </w:r>
      <w:r>
        <w:rPr>
          <w:rFonts w:hint="eastAsia" w:ascii="Times New Roman" w:hAnsi="Times New Roman" w:eastAsia="方正仿宋_GBK" w:cs="Times New Roman"/>
          <w:b w:val="0"/>
          <w:bCs w:val="0"/>
          <w:color w:val="auto"/>
          <w:sz w:val="33"/>
          <w:szCs w:val="33"/>
        </w:rPr>
        <w:t>老年助餐网络建设</w:t>
      </w:r>
      <w:r>
        <w:rPr>
          <w:rFonts w:hint="eastAsia" w:ascii="Times New Roman" w:hAnsi="Times New Roman" w:eastAsia="方正仿宋_GBK" w:cs="Times New Roman"/>
          <w:b w:val="0"/>
          <w:bCs w:val="0"/>
          <w:color w:val="auto"/>
          <w:sz w:val="33"/>
          <w:szCs w:val="33"/>
          <w:lang w:eastAsia="zh-CN"/>
        </w:rPr>
        <w:t>项目部门职责</w:t>
      </w:r>
    </w:p>
    <w:p w14:paraId="42E1AE19">
      <w:pPr>
        <w:keepNext w:val="0"/>
        <w:keepLines w:val="0"/>
        <w:pageBreakBefore w:val="0"/>
        <w:widowControl w:val="0"/>
        <w:kinsoku/>
        <w:wordWrap/>
        <w:overflowPunct w:val="0"/>
        <w:topLinePunct w:val="0"/>
        <w:autoSpaceDE/>
        <w:autoSpaceDN/>
        <w:bidi w:val="0"/>
        <w:adjustRightInd w:val="0"/>
        <w:snapToGrid w:val="0"/>
        <w:spacing w:line="590" w:lineRule="exact"/>
        <w:textAlignment w:val="auto"/>
        <w:rPr>
          <w:rFonts w:hint="default" w:ascii="Times New Roman" w:hAnsi="Times New Roman" w:eastAsia="方正仿宋_GBK" w:cs="Times New Roman"/>
          <w:b/>
          <w:bCs/>
          <w:color w:val="auto"/>
          <w:sz w:val="33"/>
          <w:szCs w:val="33"/>
          <w:lang w:val="en-US" w:eastAsia="zh-CN"/>
        </w:rPr>
      </w:pPr>
    </w:p>
    <w:p w14:paraId="5D5168C5">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default" w:ascii="Times New Roman" w:hAnsi="Times New Roman" w:eastAsia="方正仿宋_GBK" w:cs="Times New Roman"/>
          <w:b/>
          <w:bCs/>
          <w:color w:val="auto"/>
          <w:sz w:val="33"/>
          <w:szCs w:val="33"/>
          <w:lang w:val="en-US" w:eastAsia="zh-CN"/>
        </w:rPr>
      </w:pPr>
    </w:p>
    <w:p w14:paraId="4D8A1408">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Times New Roman" w:hAnsi="Times New Roman" w:eastAsia="方正黑体_GBK" w:cs="Times New Roman"/>
          <w:color w:val="auto"/>
          <w:sz w:val="33"/>
          <w:szCs w:val="33"/>
          <w:lang w:val="en-US" w:eastAsia="zh-CN"/>
        </w:rPr>
      </w:pPr>
      <w:r>
        <w:rPr>
          <w:rFonts w:hint="eastAsia" w:ascii="方正黑体_GBK" w:hAnsi="方正黑体_GBK" w:eastAsia="方正黑体_GBK" w:cs="方正黑体_GBK"/>
          <w:color w:val="auto"/>
          <w:sz w:val="33"/>
          <w:szCs w:val="33"/>
          <w:lang w:val="en-US" w:eastAsia="zh-CN"/>
        </w:rPr>
        <w:t>附</w:t>
      </w:r>
      <w:r>
        <w:rPr>
          <w:rFonts w:hint="default" w:ascii="Times New Roman" w:hAnsi="Times New Roman" w:eastAsia="方正黑体_GBK" w:cs="Times New Roman"/>
          <w:color w:val="auto"/>
          <w:sz w:val="33"/>
          <w:szCs w:val="33"/>
          <w:lang w:val="en-US" w:eastAsia="zh-CN"/>
        </w:rPr>
        <w:t>件</w:t>
      </w:r>
      <w:r>
        <w:rPr>
          <w:rFonts w:hint="eastAsia" w:ascii="Times New Roman" w:hAnsi="Times New Roman" w:eastAsia="方正黑体_GBK" w:cs="Times New Roman"/>
          <w:color w:val="auto"/>
          <w:sz w:val="33"/>
          <w:szCs w:val="33"/>
          <w:lang w:val="en-US" w:eastAsia="zh-CN"/>
        </w:rPr>
        <w:t>1</w:t>
      </w:r>
    </w:p>
    <w:p w14:paraId="43AD070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rPr>
        <w:t>武胜县</w:t>
      </w:r>
      <w:r>
        <w:rPr>
          <w:rFonts w:hint="eastAsia" w:ascii="方正小标宋_GBK" w:hAnsi="方正小标宋_GBK" w:eastAsia="方正小标宋_GBK" w:cs="方正小标宋_GBK"/>
          <w:b w:val="0"/>
          <w:bCs w:val="0"/>
          <w:color w:val="auto"/>
          <w:sz w:val="44"/>
          <w:szCs w:val="44"/>
          <w:lang w:eastAsia="zh-CN"/>
        </w:rPr>
        <w:t>老年食堂就餐服务补贴方案</w:t>
      </w:r>
    </w:p>
    <w:p w14:paraId="661BBBE2">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b w:val="0"/>
          <w:bCs w:val="0"/>
          <w:color w:val="auto"/>
          <w:sz w:val="33"/>
          <w:szCs w:val="33"/>
          <w:lang w:val="en-US" w:eastAsia="zh-CN"/>
        </w:rPr>
      </w:pPr>
    </w:p>
    <w:p w14:paraId="0A2BEE0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b w:val="0"/>
          <w:bCs w:val="0"/>
          <w:color w:val="auto"/>
          <w:sz w:val="33"/>
          <w:szCs w:val="33"/>
          <w:lang w:val="en-US" w:eastAsia="zh-CN"/>
        </w:rPr>
      </w:pPr>
      <w:r>
        <w:rPr>
          <w:rFonts w:hint="eastAsia" w:ascii="方正黑体_GBK" w:hAnsi="方正黑体_GBK" w:eastAsia="方正黑体_GBK" w:cs="方正黑体_GBK"/>
          <w:b w:val="0"/>
          <w:bCs w:val="0"/>
          <w:i w:val="0"/>
          <w:iCs w:val="0"/>
          <w:color w:val="auto"/>
          <w:sz w:val="33"/>
          <w:szCs w:val="33"/>
          <w:lang w:val="en-US" w:eastAsia="zh-CN"/>
        </w:rPr>
        <w:t>一、补贴依据</w:t>
      </w:r>
    </w:p>
    <w:p w14:paraId="54B10FB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b w:val="0"/>
          <w:bCs w:val="0"/>
          <w:color w:val="auto"/>
          <w:sz w:val="33"/>
          <w:szCs w:val="33"/>
          <w:lang w:val="en-US" w:eastAsia="zh-CN"/>
        </w:rPr>
      </w:pP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《四川省民政厅等11</w:t>
      </w:r>
      <w:r>
        <w:rPr>
          <w:rFonts w:hint="eastAsia"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部门</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 xml:space="preserve"> 关于实</w:t>
      </w:r>
      <w:r>
        <w:rPr>
          <w:rFonts w:hint="eastAsia" w:ascii="方正仿宋_GBK" w:hAnsi="方正仿宋_GBK" w:eastAsia="方正仿宋_GBK" w:cs="方正仿宋_GBK"/>
          <w:b w:val="0"/>
          <w:bCs w:val="0"/>
          <w:i w:val="0"/>
          <w:iCs w:val="0"/>
          <w:caps w:val="0"/>
          <w:color w:val="auto"/>
          <w:spacing w:val="0"/>
          <w:sz w:val="33"/>
          <w:szCs w:val="33"/>
          <w:u w:val="none"/>
          <w:shd w:val="clear" w:color="auto" w:fill="FFFFFF"/>
          <w:lang w:val="en-US" w:eastAsia="zh-CN"/>
        </w:rPr>
        <w:t>施“蜀适幸福食光”老年助</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餐服务三年行动计划（2024—2026年）的通知》（川民发〔2024〕10号）、</w:t>
      </w:r>
      <w:r>
        <w:rPr>
          <w:rFonts w:hint="default" w:ascii="Times New Roman" w:hAnsi="Times New Roman" w:eastAsia="方正仿宋_GBK" w:cs="Times New Roman"/>
          <w:b w:val="0"/>
          <w:bCs w:val="0"/>
          <w:color w:val="auto"/>
          <w:sz w:val="33"/>
          <w:szCs w:val="33"/>
          <w:lang w:val="en-US" w:eastAsia="zh-CN"/>
        </w:rPr>
        <w:t>《广安市人民政府办公室关于印发广安市以机构养老理念推进居家和社区养老服务改革试点工作实施方案的通知》（广安府办发〔2020〕46号）。</w:t>
      </w:r>
    </w:p>
    <w:p w14:paraId="04DE6CC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val="0"/>
          <w:color w:val="auto"/>
          <w:sz w:val="33"/>
          <w:szCs w:val="33"/>
          <w:lang w:eastAsia="zh-CN"/>
        </w:rPr>
      </w:pPr>
      <w:r>
        <w:rPr>
          <w:rFonts w:hint="eastAsia" w:ascii="方正黑体_GBK" w:hAnsi="方正黑体_GBK" w:eastAsia="方正黑体_GBK" w:cs="方正黑体_GBK"/>
          <w:b w:val="0"/>
          <w:bCs w:val="0"/>
          <w:color w:val="auto"/>
          <w:sz w:val="33"/>
          <w:szCs w:val="33"/>
          <w:lang w:eastAsia="zh-CN"/>
        </w:rPr>
        <w:t>二、资金来源</w:t>
      </w:r>
    </w:p>
    <w:p w14:paraId="1AF9CDB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b w:val="0"/>
          <w:bCs w:val="0"/>
          <w:i w:val="0"/>
          <w:iCs w:val="0"/>
          <w:caps w:val="0"/>
          <w:color w:val="auto"/>
          <w:spacing w:val="0"/>
          <w:sz w:val="33"/>
          <w:szCs w:val="33"/>
          <w:shd w:val="clear" w:color="auto" w:fill="FFFFFF"/>
          <w:lang w:val="en-US" w:eastAsia="zh-CN"/>
        </w:rPr>
      </w:pPr>
      <w:r>
        <w:rPr>
          <w:rFonts w:hint="eastAsia" w:ascii="Times New Roman" w:hAnsi="Times New Roman" w:eastAsia="方正仿宋_GBK" w:cs="Times New Roman"/>
          <w:color w:val="auto"/>
          <w:sz w:val="33"/>
          <w:szCs w:val="33"/>
          <w:lang w:eastAsia="zh-CN"/>
        </w:rPr>
        <w:t>实行“个人出一点、企业让一点、政府补一点、集体添一点、社会捐一点”的筹资机制。</w:t>
      </w:r>
      <w:r>
        <w:rPr>
          <w:rFonts w:hint="default" w:ascii="Times New Roman" w:hAnsi="Times New Roman" w:eastAsia="方正仿宋_GBK" w:cs="Times New Roman"/>
          <w:color w:val="auto"/>
          <w:sz w:val="33"/>
          <w:szCs w:val="33"/>
          <w:lang w:eastAsia="zh-CN"/>
        </w:rPr>
        <w:t>由</w:t>
      </w:r>
      <w:r>
        <w:rPr>
          <w:rFonts w:hint="default" w:ascii="Times New Roman" w:hAnsi="Times New Roman" w:eastAsia="方正仿宋_GBK" w:cs="Times New Roman"/>
          <w:color w:val="auto"/>
          <w:sz w:val="33"/>
          <w:szCs w:val="33"/>
          <w:lang w:val="en-US" w:eastAsia="zh-CN"/>
        </w:rPr>
        <w:t>县民政</w:t>
      </w:r>
      <w:r>
        <w:rPr>
          <w:rFonts w:hint="eastAsia" w:ascii="Times New Roman" w:hAnsi="Times New Roman" w:eastAsia="方正仿宋_GBK" w:cs="Times New Roman"/>
          <w:color w:val="auto"/>
          <w:sz w:val="33"/>
          <w:szCs w:val="33"/>
          <w:lang w:val="en-US" w:eastAsia="zh-CN"/>
        </w:rPr>
        <w:t>局</w:t>
      </w:r>
      <w:r>
        <w:rPr>
          <w:rFonts w:hint="default" w:ascii="Times New Roman" w:hAnsi="Times New Roman" w:eastAsia="方正仿宋_GBK" w:cs="Times New Roman"/>
          <w:color w:val="auto"/>
          <w:sz w:val="33"/>
          <w:szCs w:val="33"/>
          <w:lang w:eastAsia="zh-CN"/>
        </w:rPr>
        <w:t>统筹安排，优先从养老服务业发展补助资金、福利彩票资金统筹列支，</w:t>
      </w:r>
      <w:r>
        <w:rPr>
          <w:rFonts w:hint="eastAsia" w:ascii="Times New Roman" w:hAnsi="Times New Roman" w:eastAsia="方正仿宋_GBK" w:cs="Times New Roman"/>
          <w:color w:val="auto"/>
          <w:sz w:val="33"/>
          <w:szCs w:val="33"/>
          <w:lang w:eastAsia="zh-CN"/>
        </w:rPr>
        <w:t>每年不超过</w:t>
      </w:r>
      <w:r>
        <w:rPr>
          <w:rFonts w:hint="eastAsia" w:ascii="Times New Roman" w:hAnsi="Times New Roman" w:eastAsia="方正仿宋_GBK" w:cs="Times New Roman"/>
          <w:color w:val="auto"/>
          <w:sz w:val="33"/>
          <w:szCs w:val="33"/>
          <w:lang w:val="en-US" w:eastAsia="zh-CN"/>
        </w:rPr>
        <w:t>15万元，</w:t>
      </w:r>
      <w:r>
        <w:rPr>
          <w:rFonts w:hint="eastAsia" w:ascii="Times New Roman" w:hAnsi="Times New Roman" w:eastAsia="方正仿宋_GBK" w:cs="Times New Roman"/>
          <w:color w:val="auto"/>
          <w:sz w:val="33"/>
          <w:szCs w:val="33"/>
          <w:lang w:eastAsia="zh-CN"/>
        </w:rPr>
        <w:t>超出</w:t>
      </w:r>
      <w:r>
        <w:rPr>
          <w:rFonts w:hint="default" w:ascii="Times New Roman" w:hAnsi="Times New Roman" w:eastAsia="方正仿宋_GBK" w:cs="Times New Roman"/>
          <w:color w:val="auto"/>
          <w:sz w:val="33"/>
          <w:szCs w:val="33"/>
          <w:lang w:eastAsia="zh-CN"/>
        </w:rPr>
        <w:t>部分由</w:t>
      </w:r>
      <w:r>
        <w:rPr>
          <w:rFonts w:hint="eastAsia" w:ascii="Times New Roman" w:hAnsi="Times New Roman" w:eastAsia="方正仿宋_GBK" w:cs="Times New Roman"/>
          <w:color w:val="auto"/>
          <w:sz w:val="33"/>
          <w:szCs w:val="33"/>
          <w:lang w:eastAsia="zh-CN"/>
        </w:rPr>
        <w:t>慈善基金补足</w:t>
      </w:r>
      <w:r>
        <w:rPr>
          <w:rFonts w:hint="default" w:ascii="Times New Roman" w:hAnsi="Times New Roman" w:eastAsia="方正仿宋_GBK" w:cs="Times New Roman"/>
          <w:color w:val="auto"/>
          <w:sz w:val="33"/>
          <w:szCs w:val="33"/>
          <w:lang w:eastAsia="zh-CN"/>
        </w:rPr>
        <w:t>。</w:t>
      </w:r>
    </w:p>
    <w:p w14:paraId="4F00760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val="0"/>
          <w:i w:val="0"/>
          <w:iCs w:val="0"/>
          <w:color w:val="auto"/>
          <w:sz w:val="33"/>
          <w:szCs w:val="33"/>
          <w:lang w:val="en-US" w:eastAsia="zh-CN"/>
        </w:rPr>
      </w:pPr>
      <w:r>
        <w:rPr>
          <w:rFonts w:hint="eastAsia" w:ascii="方正黑体_GBK" w:hAnsi="方正黑体_GBK" w:eastAsia="方正黑体_GBK" w:cs="方正黑体_GBK"/>
          <w:b w:val="0"/>
          <w:bCs w:val="0"/>
          <w:i w:val="0"/>
          <w:iCs w:val="0"/>
          <w:color w:val="auto"/>
          <w:sz w:val="33"/>
          <w:szCs w:val="33"/>
          <w:lang w:val="en-US" w:eastAsia="zh-CN"/>
        </w:rPr>
        <w:t>三、适用</w:t>
      </w:r>
      <w:r>
        <w:rPr>
          <w:rFonts w:hint="default" w:ascii="方正黑体_GBK" w:hAnsi="方正黑体_GBK" w:eastAsia="方正黑体_GBK" w:cs="方正黑体_GBK"/>
          <w:b w:val="0"/>
          <w:bCs w:val="0"/>
          <w:i w:val="0"/>
          <w:iCs w:val="0"/>
          <w:color w:val="auto"/>
          <w:sz w:val="33"/>
          <w:szCs w:val="33"/>
          <w:lang w:val="en-US" w:eastAsia="zh-CN"/>
        </w:rPr>
        <w:t>对象</w:t>
      </w:r>
    </w:p>
    <w:p w14:paraId="656318FD">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bCs/>
          <w:color w:val="auto"/>
          <w:sz w:val="33"/>
          <w:szCs w:val="33"/>
          <w:lang w:val="en-US" w:eastAsia="zh-CN"/>
        </w:rPr>
      </w:pPr>
      <w:r>
        <w:rPr>
          <w:rFonts w:hint="eastAsia" w:ascii="方正楷体_GBK" w:hAnsi="方正楷体_GBK" w:eastAsia="方正楷体_GBK" w:cs="方正楷体_GBK"/>
          <w:b/>
          <w:bCs/>
          <w:color w:val="auto"/>
          <w:sz w:val="33"/>
          <w:szCs w:val="33"/>
          <w:lang w:val="en-US" w:eastAsia="zh-CN"/>
        </w:rPr>
        <w:t>（一）困难老人</w:t>
      </w:r>
    </w:p>
    <w:p w14:paraId="0740F35E">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武胜县户籍（包括居住证）</w:t>
      </w:r>
      <w:r>
        <w:rPr>
          <w:rFonts w:hint="default" w:ascii="Times New Roman" w:hAnsi="Times New Roman" w:eastAsia="方正仿宋_GBK" w:cs="Times New Roman"/>
          <w:color w:val="auto"/>
          <w:sz w:val="33"/>
          <w:szCs w:val="33"/>
        </w:rPr>
        <w:t>6</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周岁及以上</w:t>
      </w:r>
      <w:r>
        <w:rPr>
          <w:rFonts w:hint="eastAsia" w:ascii="Times New Roman" w:hAnsi="Times New Roman" w:eastAsia="方正仿宋_GBK" w:cs="Times New Roman"/>
          <w:color w:val="auto"/>
          <w:sz w:val="33"/>
          <w:szCs w:val="33"/>
          <w:lang w:eastAsia="zh-CN"/>
        </w:rPr>
        <w:t>的老人</w:t>
      </w:r>
      <w:r>
        <w:rPr>
          <w:rFonts w:hint="default" w:ascii="Times New Roman" w:hAnsi="Times New Roman" w:eastAsia="方正仿宋_GBK" w:cs="Times New Roman"/>
          <w:color w:val="auto"/>
          <w:sz w:val="33"/>
          <w:szCs w:val="33"/>
          <w:lang w:eastAsia="zh-CN"/>
        </w:rPr>
        <w:t>，满足</w:t>
      </w:r>
      <w:r>
        <w:rPr>
          <w:rFonts w:hint="default" w:ascii="Times New Roman" w:hAnsi="Times New Roman" w:eastAsia="方正仿宋_GBK" w:cs="Times New Roman"/>
          <w:b w:val="0"/>
          <w:bCs w:val="0"/>
          <w:color w:val="auto"/>
          <w:sz w:val="33"/>
          <w:szCs w:val="33"/>
          <w:lang w:val="en-US" w:eastAsia="zh-CN"/>
        </w:rPr>
        <w:t>残疾、困难、留守、空巢、独居等情况</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highlight w:val="none"/>
          <w:lang w:val="en-US" w:eastAsia="zh-CN"/>
        </w:rPr>
        <w:t>符合</w:t>
      </w:r>
      <w:r>
        <w:rPr>
          <w:rFonts w:hint="default" w:ascii="Times New Roman" w:hAnsi="Times New Roman" w:eastAsia="方正仿宋_GBK" w:cs="Times New Roman"/>
          <w:color w:val="auto"/>
          <w:sz w:val="33"/>
          <w:szCs w:val="33"/>
          <w:lang w:val="en-US" w:eastAsia="zh-CN"/>
        </w:rPr>
        <w:t>以下类型</w:t>
      </w:r>
      <w:r>
        <w:rPr>
          <w:rFonts w:hint="default" w:ascii="Times New Roman" w:hAnsi="Times New Roman" w:eastAsia="方正仿宋_GBK" w:cs="Times New Roman"/>
          <w:b w:val="0"/>
          <w:bCs w:val="0"/>
          <w:color w:val="auto"/>
          <w:sz w:val="33"/>
          <w:szCs w:val="33"/>
          <w:lang w:val="en-US" w:eastAsia="zh-CN"/>
        </w:rPr>
        <w:t>之一</w:t>
      </w:r>
      <w:r>
        <w:rPr>
          <w:rFonts w:hint="default" w:ascii="Times New Roman" w:hAnsi="Times New Roman" w:eastAsia="方正仿宋_GBK" w:cs="Times New Roman"/>
          <w:color w:val="auto"/>
          <w:sz w:val="33"/>
          <w:szCs w:val="33"/>
          <w:lang w:val="en-US" w:eastAsia="zh-CN"/>
        </w:rPr>
        <w:t>，可以申请办理助餐卡</w:t>
      </w:r>
      <w:r>
        <w:rPr>
          <w:rFonts w:hint="eastAsia" w:ascii="Times New Roman" w:hAnsi="Times New Roman" w:eastAsia="方正仿宋_GBK" w:cs="Times New Roman"/>
          <w:color w:val="auto"/>
          <w:sz w:val="33"/>
          <w:szCs w:val="33"/>
          <w:lang w:val="en-US" w:eastAsia="zh-CN"/>
        </w:rPr>
        <w:t>。</w:t>
      </w:r>
    </w:p>
    <w:p w14:paraId="2A3D1708">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default" w:ascii="Times New Roman" w:hAnsi="Times New Roman" w:eastAsia="方正仿宋_GBK" w:cs="Times New Roman"/>
          <w:b/>
          <w:bCs/>
          <w:color w:val="auto"/>
          <w:sz w:val="33"/>
          <w:szCs w:val="33"/>
          <w:lang w:val="en-US" w:eastAsia="zh-CN"/>
        </w:rPr>
      </w:pPr>
      <w:r>
        <w:rPr>
          <w:rFonts w:hint="eastAsia" w:ascii="Times New Roman" w:hAnsi="Times New Roman" w:eastAsia="方正仿宋_GBK" w:cs="Times New Roman"/>
          <w:b/>
          <w:bCs/>
          <w:color w:val="auto"/>
          <w:sz w:val="33"/>
          <w:szCs w:val="33"/>
          <w:lang w:val="en-US" w:eastAsia="zh-CN"/>
        </w:rPr>
        <w:t>1.分散供养特困人员</w:t>
      </w:r>
      <w:r>
        <w:rPr>
          <w:rFonts w:hint="default" w:ascii="Times New Roman" w:hAnsi="Times New Roman" w:eastAsia="方正仿宋_GBK" w:cs="Times New Roman"/>
          <w:b/>
          <w:bCs/>
          <w:color w:val="auto"/>
          <w:sz w:val="33"/>
          <w:szCs w:val="33"/>
          <w:lang w:val="en-US" w:eastAsia="zh-CN"/>
        </w:rPr>
        <w:t>。</w:t>
      </w:r>
    </w:p>
    <w:p w14:paraId="0BB29F12">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2.低保困难家庭。</w:t>
      </w:r>
    </w:p>
    <w:p w14:paraId="391A1612">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3.重度困难残疾人：</w:t>
      </w:r>
      <w:r>
        <w:rPr>
          <w:rFonts w:hint="default" w:ascii="Times New Roman" w:hAnsi="Times New Roman" w:eastAsia="方正仿宋_GBK" w:cs="Times New Roman"/>
          <w:color w:val="auto"/>
          <w:sz w:val="33"/>
          <w:szCs w:val="33"/>
          <w:lang w:val="en-US" w:eastAsia="zh-CN"/>
        </w:rPr>
        <w:t>一、二级重度残疾人，三、四级智力和精神，家庭困难的。</w:t>
      </w:r>
    </w:p>
    <w:p w14:paraId="624FDFE1">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default"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b/>
          <w:bCs/>
          <w:color w:val="auto"/>
          <w:sz w:val="33"/>
          <w:szCs w:val="33"/>
          <w:lang w:val="en-US" w:eastAsia="zh-CN"/>
        </w:rPr>
        <w:t>4</w:t>
      </w:r>
      <w:r>
        <w:rPr>
          <w:rFonts w:hint="default" w:ascii="Times New Roman" w:hAnsi="Times New Roman" w:eastAsia="方正仿宋_GBK" w:cs="Times New Roman"/>
          <w:b/>
          <w:bCs/>
          <w:color w:val="auto"/>
          <w:sz w:val="33"/>
          <w:szCs w:val="33"/>
          <w:lang w:val="en-US" w:eastAsia="zh-CN"/>
        </w:rPr>
        <w:t>.</w:t>
      </w:r>
      <w:r>
        <w:rPr>
          <w:rFonts w:hint="eastAsia" w:ascii="Times New Roman" w:hAnsi="Times New Roman" w:eastAsia="方正仿宋_GBK" w:cs="Times New Roman"/>
          <w:b/>
          <w:bCs/>
          <w:color w:val="auto"/>
          <w:sz w:val="33"/>
          <w:szCs w:val="33"/>
          <w:lang w:val="en-US" w:eastAsia="zh-CN"/>
        </w:rPr>
        <w:t>重点优抚对象</w:t>
      </w:r>
      <w:r>
        <w:rPr>
          <w:rFonts w:hint="default" w:ascii="Times New Roman" w:hAnsi="Times New Roman" w:eastAsia="方正仿宋_GBK" w:cs="Times New Roman"/>
          <w:color w:val="auto"/>
          <w:sz w:val="33"/>
          <w:szCs w:val="33"/>
          <w:lang w:val="en-US" w:eastAsia="zh-CN"/>
        </w:rPr>
        <w:t>：享受</w:t>
      </w:r>
      <w:r>
        <w:rPr>
          <w:rFonts w:hint="eastAsia" w:ascii="Times New Roman" w:hAnsi="Times New Roman" w:eastAsia="方正仿宋_GBK" w:cs="Times New Roman"/>
          <w:color w:val="auto"/>
          <w:sz w:val="33"/>
          <w:szCs w:val="33"/>
          <w:lang w:val="en-US" w:eastAsia="zh-CN"/>
        </w:rPr>
        <w:t>重点</w:t>
      </w:r>
      <w:r>
        <w:rPr>
          <w:rFonts w:hint="default" w:ascii="Times New Roman" w:hAnsi="Times New Roman" w:eastAsia="方正仿宋_GBK" w:cs="Times New Roman"/>
          <w:color w:val="auto"/>
          <w:sz w:val="33"/>
          <w:szCs w:val="33"/>
          <w:lang w:val="en-US" w:eastAsia="zh-CN"/>
        </w:rPr>
        <w:t>优抚条件的老人。</w:t>
      </w:r>
    </w:p>
    <w:p w14:paraId="3A44CBD8">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default"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b/>
          <w:bCs/>
          <w:color w:val="auto"/>
          <w:sz w:val="33"/>
          <w:szCs w:val="33"/>
          <w:lang w:val="en-US" w:eastAsia="zh-CN"/>
        </w:rPr>
        <w:t>5</w:t>
      </w:r>
      <w:r>
        <w:rPr>
          <w:rFonts w:hint="default" w:ascii="Times New Roman" w:hAnsi="Times New Roman" w:eastAsia="方正仿宋_GBK" w:cs="Times New Roman"/>
          <w:b/>
          <w:bCs/>
          <w:color w:val="auto"/>
          <w:sz w:val="33"/>
          <w:szCs w:val="33"/>
          <w:lang w:val="en-US" w:eastAsia="zh-CN"/>
        </w:rPr>
        <w:t>.留守、空巢、独居老人</w:t>
      </w:r>
      <w:r>
        <w:rPr>
          <w:rFonts w:hint="default" w:ascii="Times New Roman" w:hAnsi="Times New Roman" w:eastAsia="方正仿宋_GBK" w:cs="Times New Roman"/>
          <w:color w:val="auto"/>
          <w:sz w:val="33"/>
          <w:szCs w:val="33"/>
          <w:lang w:val="en-US" w:eastAsia="zh-CN"/>
        </w:rPr>
        <w:t>（指子女或赡养义务人长期不在身边3个月以上）。</w:t>
      </w:r>
    </w:p>
    <w:p w14:paraId="690B46D6">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default"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b/>
          <w:bCs/>
          <w:color w:val="auto"/>
          <w:sz w:val="33"/>
          <w:szCs w:val="33"/>
          <w:lang w:val="en-US" w:eastAsia="zh-CN"/>
        </w:rPr>
        <w:t>6</w:t>
      </w:r>
      <w:r>
        <w:rPr>
          <w:rFonts w:hint="default" w:ascii="Times New Roman" w:hAnsi="Times New Roman" w:eastAsia="方正仿宋_GBK" w:cs="Times New Roman"/>
          <w:b/>
          <w:bCs/>
          <w:color w:val="auto"/>
          <w:sz w:val="33"/>
          <w:szCs w:val="33"/>
          <w:lang w:val="en-US" w:eastAsia="zh-CN"/>
        </w:rPr>
        <w:t>.高龄老人：</w:t>
      </w:r>
      <w:r>
        <w:rPr>
          <w:rFonts w:hint="default" w:ascii="Times New Roman" w:hAnsi="Times New Roman" w:eastAsia="方正仿宋_GBK" w:cs="Times New Roman"/>
          <w:color w:val="auto"/>
          <w:sz w:val="33"/>
          <w:szCs w:val="33"/>
          <w:lang w:val="en-US" w:eastAsia="zh-CN"/>
        </w:rPr>
        <w:t>80</w:t>
      </w:r>
      <w:r>
        <w:rPr>
          <w:rFonts w:hint="eastAsia" w:ascii="Times New Roman" w:hAnsi="Times New Roman" w:eastAsia="方正仿宋_GBK" w:cs="Times New Roman"/>
          <w:color w:val="auto"/>
          <w:sz w:val="33"/>
          <w:szCs w:val="33"/>
          <w:lang w:val="en-US" w:eastAsia="zh-CN"/>
        </w:rPr>
        <w:t>周岁</w:t>
      </w:r>
      <w:r>
        <w:rPr>
          <w:rFonts w:hint="default" w:ascii="Times New Roman" w:hAnsi="Times New Roman" w:eastAsia="方正仿宋_GBK" w:cs="Times New Roman"/>
          <w:color w:val="auto"/>
          <w:sz w:val="33"/>
          <w:szCs w:val="33"/>
          <w:lang w:val="en-US" w:eastAsia="zh-CN"/>
        </w:rPr>
        <w:t>以上。</w:t>
      </w:r>
    </w:p>
    <w:p w14:paraId="1737A02D">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default" w:ascii="方正楷体_GBK" w:hAnsi="方正楷体_GBK" w:eastAsia="方正楷体_GBK" w:cs="方正楷体_GBK"/>
          <w:b/>
          <w:bCs/>
          <w:color w:val="auto"/>
          <w:sz w:val="33"/>
          <w:szCs w:val="33"/>
          <w:lang w:val="en-US" w:eastAsia="zh-CN"/>
        </w:rPr>
      </w:pPr>
      <w:r>
        <w:rPr>
          <w:rFonts w:hint="eastAsia" w:ascii="方正楷体_GBK" w:hAnsi="方正楷体_GBK" w:eastAsia="方正楷体_GBK" w:cs="方正楷体_GBK"/>
          <w:b/>
          <w:bCs/>
          <w:color w:val="auto"/>
          <w:sz w:val="33"/>
          <w:szCs w:val="33"/>
          <w:lang w:val="en-US" w:eastAsia="zh-CN"/>
        </w:rPr>
        <w:t>（二）普惠性</w:t>
      </w:r>
      <w:r>
        <w:rPr>
          <w:rFonts w:hint="default" w:ascii="方正楷体_GBK" w:hAnsi="方正楷体_GBK" w:eastAsia="方正楷体_GBK" w:cs="方正楷体_GBK"/>
          <w:b/>
          <w:bCs/>
          <w:color w:val="auto"/>
          <w:sz w:val="33"/>
          <w:szCs w:val="33"/>
          <w:lang w:val="en-US" w:eastAsia="zh-CN"/>
        </w:rPr>
        <w:t>老人</w:t>
      </w:r>
    </w:p>
    <w:p w14:paraId="65113311">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仿宋_GBK" w:cs="方正黑体_GBK"/>
          <w:b w:val="0"/>
          <w:bCs w:val="0"/>
          <w:i w:val="0"/>
          <w:iCs w:val="0"/>
          <w:color w:val="auto"/>
          <w:sz w:val="33"/>
          <w:szCs w:val="33"/>
          <w:lang w:val="en-US" w:eastAsia="zh-CN"/>
        </w:rPr>
      </w:pPr>
      <w:r>
        <w:rPr>
          <w:rFonts w:hint="default" w:ascii="Times New Roman" w:hAnsi="Times New Roman" w:eastAsia="方正仿宋_GBK" w:cs="Times New Roman"/>
          <w:color w:val="auto"/>
          <w:sz w:val="33"/>
          <w:szCs w:val="33"/>
          <w:lang w:val="en-US" w:eastAsia="zh-CN"/>
        </w:rPr>
        <w:t>武胜县户籍（包括居住证）</w:t>
      </w:r>
      <w:r>
        <w:rPr>
          <w:rFonts w:hint="default" w:ascii="Times New Roman" w:hAnsi="Times New Roman" w:eastAsia="方正仿宋_GBK" w:cs="Times New Roman"/>
          <w:color w:val="auto"/>
          <w:sz w:val="33"/>
          <w:szCs w:val="33"/>
        </w:rPr>
        <w:t>6</w:t>
      </w:r>
      <w:r>
        <w:rPr>
          <w:rFonts w:hint="default"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周岁及以上</w:t>
      </w:r>
      <w:r>
        <w:rPr>
          <w:rFonts w:hint="eastAsia" w:ascii="Times New Roman" w:hAnsi="Times New Roman" w:eastAsia="方正仿宋_GBK" w:cs="Times New Roman"/>
          <w:color w:val="auto"/>
          <w:sz w:val="33"/>
          <w:szCs w:val="33"/>
          <w:lang w:eastAsia="zh-CN"/>
        </w:rPr>
        <w:t>的老人。</w:t>
      </w:r>
    </w:p>
    <w:p w14:paraId="79510C3B">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val="0"/>
          <w:i w:val="0"/>
          <w:iCs w:val="0"/>
          <w:color w:val="auto"/>
          <w:sz w:val="33"/>
          <w:szCs w:val="33"/>
          <w:lang w:val="en-US" w:eastAsia="zh-CN"/>
        </w:rPr>
      </w:pPr>
      <w:r>
        <w:rPr>
          <w:rFonts w:hint="eastAsia" w:ascii="方正黑体_GBK" w:hAnsi="方正黑体_GBK" w:eastAsia="方正黑体_GBK" w:cs="方正黑体_GBK"/>
          <w:b w:val="0"/>
          <w:bCs w:val="0"/>
          <w:i w:val="0"/>
          <w:iCs w:val="0"/>
          <w:color w:val="auto"/>
          <w:sz w:val="33"/>
          <w:szCs w:val="33"/>
          <w:lang w:val="en-US" w:eastAsia="zh-CN"/>
        </w:rPr>
        <w:t>四、申请流程</w:t>
      </w:r>
    </w:p>
    <w:p w14:paraId="48FF8F84">
      <w:pPr>
        <w:keepNext w:val="0"/>
        <w:keepLines w:val="0"/>
        <w:pageBreakBefore w:val="0"/>
        <w:widowControl w:val="0"/>
        <w:kinsoku/>
        <w:wordWrap/>
        <w:overflowPunct/>
        <w:topLinePunct w:val="0"/>
        <w:autoSpaceDE/>
        <w:autoSpaceDN/>
        <w:bidi w:val="0"/>
        <w:adjustRightInd w:val="0"/>
        <w:snapToGrid/>
        <w:spacing w:line="590" w:lineRule="exact"/>
        <w:ind w:firstLine="660" w:firstLineChars="200"/>
        <w:jc w:val="both"/>
        <w:textAlignment w:val="auto"/>
        <w:outlineLvl w:val="9"/>
        <w:rPr>
          <w:rFonts w:hint="eastAsia"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color w:val="auto"/>
          <w:sz w:val="33"/>
          <w:szCs w:val="33"/>
          <w:lang w:val="en-US" w:eastAsia="zh-CN"/>
        </w:rPr>
        <w:t>（一）</w:t>
      </w:r>
      <w:r>
        <w:rPr>
          <w:rFonts w:hint="default" w:ascii="Times New Roman" w:hAnsi="Times New Roman" w:eastAsia="方正仿宋_GBK" w:cs="Times New Roman"/>
          <w:color w:val="auto"/>
          <w:sz w:val="33"/>
          <w:szCs w:val="33"/>
          <w:lang w:val="en-US" w:eastAsia="zh-CN"/>
        </w:rPr>
        <w:t>符合条件的</w:t>
      </w:r>
      <w:r>
        <w:rPr>
          <w:rFonts w:hint="default" w:ascii="Times New Roman" w:hAnsi="Times New Roman" w:eastAsia="方正仿宋_GBK" w:cs="Times New Roman"/>
          <w:color w:val="auto"/>
          <w:sz w:val="33"/>
          <w:szCs w:val="33"/>
        </w:rPr>
        <w:t>老人或其家属持</w:t>
      </w:r>
      <w:r>
        <w:rPr>
          <w:rFonts w:hint="default" w:ascii="Times New Roman" w:hAnsi="Times New Roman" w:eastAsia="方正仿宋_GBK" w:cs="Times New Roman"/>
          <w:color w:val="auto"/>
          <w:sz w:val="33"/>
          <w:szCs w:val="33"/>
          <w:lang w:val="en-US" w:eastAsia="zh-CN"/>
        </w:rPr>
        <w:t>本人身份证到</w:t>
      </w:r>
      <w:r>
        <w:rPr>
          <w:rFonts w:hint="eastAsia" w:ascii="Times New Roman" w:hAnsi="Times New Roman" w:eastAsia="方正仿宋_GBK" w:cs="Times New Roman"/>
          <w:color w:val="auto"/>
          <w:sz w:val="33"/>
          <w:szCs w:val="33"/>
          <w:lang w:val="en-US" w:eastAsia="zh-CN"/>
        </w:rPr>
        <w:t>村（</w:t>
      </w:r>
      <w:r>
        <w:rPr>
          <w:rFonts w:hint="default" w:ascii="Times New Roman" w:hAnsi="Times New Roman" w:eastAsia="方正仿宋_GBK" w:cs="Times New Roman"/>
          <w:color w:val="auto"/>
          <w:sz w:val="33"/>
          <w:szCs w:val="33"/>
          <w:lang w:val="en-US" w:eastAsia="zh-CN"/>
        </w:rPr>
        <w:t>社区</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进行身份登记，填写申请审批表、身份证复印件、相关佐证资料</w:t>
      </w:r>
      <w:r>
        <w:rPr>
          <w:rFonts w:hint="eastAsia" w:ascii="Times New Roman" w:hAnsi="Times New Roman" w:eastAsia="方正仿宋_GBK" w:cs="Times New Roman"/>
          <w:color w:val="auto"/>
          <w:sz w:val="33"/>
          <w:szCs w:val="33"/>
          <w:lang w:val="en-US" w:eastAsia="zh-CN"/>
        </w:rPr>
        <w:t xml:space="preserve">。 </w:t>
      </w:r>
    </w:p>
    <w:p w14:paraId="46E629D7">
      <w:pPr>
        <w:keepNext w:val="0"/>
        <w:keepLines w:val="0"/>
        <w:pageBreakBefore w:val="0"/>
        <w:widowControl w:val="0"/>
        <w:kinsoku/>
        <w:wordWrap/>
        <w:overflowPunct/>
        <w:topLinePunct w:val="0"/>
        <w:autoSpaceDE/>
        <w:autoSpaceDN/>
        <w:bidi w:val="0"/>
        <w:adjustRightInd w:val="0"/>
        <w:snapToGrid/>
        <w:spacing w:line="590" w:lineRule="exact"/>
        <w:ind w:firstLine="660" w:firstLineChars="200"/>
        <w:jc w:val="both"/>
        <w:textAlignment w:val="auto"/>
        <w:outlineLvl w:val="9"/>
        <w:rPr>
          <w:rFonts w:hint="eastAsia"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color w:val="auto"/>
          <w:sz w:val="33"/>
          <w:szCs w:val="33"/>
          <w:lang w:val="en-US" w:eastAsia="zh-CN"/>
        </w:rPr>
        <w:t>（二）村（</w:t>
      </w:r>
      <w:r>
        <w:rPr>
          <w:rFonts w:hint="default" w:ascii="Times New Roman" w:hAnsi="Times New Roman" w:eastAsia="方正仿宋_GBK" w:cs="Times New Roman"/>
          <w:color w:val="auto"/>
          <w:sz w:val="33"/>
          <w:szCs w:val="33"/>
          <w:lang w:val="en-US" w:eastAsia="zh-CN"/>
        </w:rPr>
        <w:t>社区</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、乡镇进行</w:t>
      </w:r>
      <w:r>
        <w:rPr>
          <w:rFonts w:hint="eastAsia" w:ascii="Times New Roman" w:hAnsi="Times New Roman" w:eastAsia="方正仿宋_GBK" w:cs="Times New Roman"/>
          <w:color w:val="auto"/>
          <w:sz w:val="33"/>
          <w:szCs w:val="33"/>
          <w:lang w:val="en-US" w:eastAsia="zh-CN"/>
        </w:rPr>
        <w:t>初步</w:t>
      </w:r>
      <w:r>
        <w:rPr>
          <w:rFonts w:hint="default" w:ascii="Times New Roman" w:hAnsi="Times New Roman" w:eastAsia="方正仿宋_GBK" w:cs="Times New Roman"/>
          <w:color w:val="auto"/>
          <w:sz w:val="33"/>
          <w:szCs w:val="33"/>
          <w:lang w:val="en-US" w:eastAsia="zh-CN"/>
        </w:rPr>
        <w:t>审核</w:t>
      </w:r>
      <w:r>
        <w:rPr>
          <w:rFonts w:hint="eastAsia" w:ascii="Times New Roman" w:hAnsi="Times New Roman" w:eastAsia="方正仿宋_GBK" w:cs="Times New Roman"/>
          <w:color w:val="auto"/>
          <w:sz w:val="33"/>
          <w:szCs w:val="33"/>
          <w:lang w:val="en-US" w:eastAsia="zh-CN"/>
        </w:rPr>
        <w:t>。</w:t>
      </w:r>
    </w:p>
    <w:p w14:paraId="3AF2D551">
      <w:pPr>
        <w:keepNext w:val="0"/>
        <w:keepLines w:val="0"/>
        <w:pageBreakBefore w:val="0"/>
        <w:widowControl w:val="0"/>
        <w:kinsoku/>
        <w:wordWrap/>
        <w:overflowPunct/>
        <w:topLinePunct w:val="0"/>
        <w:autoSpaceDE/>
        <w:autoSpaceDN/>
        <w:bidi w:val="0"/>
        <w:adjustRightInd w:val="0"/>
        <w:spacing w:line="590" w:lineRule="exact"/>
        <w:ind w:firstLine="660" w:firstLineChars="200"/>
        <w:jc w:val="both"/>
        <w:textAlignment w:val="auto"/>
        <w:outlineLvl w:val="9"/>
        <w:rPr>
          <w:rFonts w:hint="default"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color w:val="auto"/>
          <w:sz w:val="33"/>
          <w:szCs w:val="33"/>
          <w:lang w:val="en-US" w:eastAsia="zh-CN"/>
        </w:rPr>
        <w:t>（三）</w:t>
      </w:r>
      <w:r>
        <w:rPr>
          <w:rFonts w:hint="default" w:ascii="Times New Roman" w:hAnsi="Times New Roman" w:eastAsia="方正仿宋_GBK" w:cs="Times New Roman"/>
          <w:color w:val="auto"/>
          <w:sz w:val="33"/>
          <w:szCs w:val="33"/>
          <w:lang w:val="en-US" w:eastAsia="zh-CN"/>
        </w:rPr>
        <w:t>民政局审批后，</w:t>
      </w:r>
      <w:r>
        <w:rPr>
          <w:rFonts w:hint="eastAsia" w:ascii="Times New Roman" w:hAnsi="Times New Roman" w:eastAsia="方正仿宋_GBK" w:cs="Times New Roman"/>
          <w:color w:val="auto"/>
          <w:sz w:val="33"/>
          <w:szCs w:val="33"/>
          <w:lang w:val="en-US" w:eastAsia="zh-CN"/>
        </w:rPr>
        <w:t>老人</w:t>
      </w:r>
      <w:r>
        <w:rPr>
          <w:rFonts w:hint="default" w:ascii="Times New Roman" w:hAnsi="Times New Roman" w:eastAsia="方正仿宋_GBK" w:cs="Times New Roman"/>
          <w:color w:val="auto"/>
          <w:sz w:val="33"/>
          <w:szCs w:val="33"/>
          <w:lang w:val="en-US" w:eastAsia="zh-CN"/>
        </w:rPr>
        <w:t>凭审批表（复印件）到助餐服务点办理助餐卡</w:t>
      </w:r>
      <w:r>
        <w:rPr>
          <w:rFonts w:hint="eastAsia" w:ascii="Times New Roman" w:hAnsi="Times New Roman" w:eastAsia="方正仿宋_GBK" w:cs="Times New Roman"/>
          <w:color w:val="auto"/>
          <w:sz w:val="33"/>
          <w:szCs w:val="33"/>
          <w:lang w:val="en-US" w:eastAsia="zh-CN"/>
        </w:rPr>
        <w:t>或录入个人信息</w:t>
      </w:r>
      <w:r>
        <w:rPr>
          <w:rFonts w:hint="default" w:ascii="Times New Roman" w:hAnsi="Times New Roman" w:eastAsia="方正仿宋_GBK" w:cs="Times New Roman"/>
          <w:color w:val="auto"/>
          <w:sz w:val="33"/>
          <w:szCs w:val="33"/>
          <w:lang w:val="en-US" w:eastAsia="zh-CN"/>
        </w:rPr>
        <w:t>。</w:t>
      </w:r>
    </w:p>
    <w:p w14:paraId="72C58B54">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val="0"/>
          <w:i w:val="0"/>
          <w:iCs w:val="0"/>
          <w:color w:val="auto"/>
          <w:sz w:val="33"/>
          <w:szCs w:val="33"/>
          <w:lang w:val="en-US" w:eastAsia="zh-CN"/>
        </w:rPr>
      </w:pPr>
      <w:r>
        <w:rPr>
          <w:rFonts w:hint="eastAsia" w:ascii="方正黑体_GBK" w:hAnsi="方正黑体_GBK" w:eastAsia="方正黑体_GBK" w:cs="方正黑体_GBK"/>
          <w:b w:val="0"/>
          <w:bCs w:val="0"/>
          <w:i w:val="0"/>
          <w:iCs w:val="0"/>
          <w:color w:val="auto"/>
          <w:sz w:val="33"/>
          <w:szCs w:val="33"/>
          <w:lang w:val="en-US" w:eastAsia="zh-CN"/>
        </w:rPr>
        <w:t>五、补助方式</w:t>
      </w:r>
    </w:p>
    <w:p w14:paraId="03259F80">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b w:val="0"/>
          <w:bCs w:val="0"/>
          <w:i w:val="0"/>
          <w:iCs w:val="0"/>
          <w:caps w:val="0"/>
          <w:color w:val="auto"/>
          <w:spacing w:val="0"/>
          <w:sz w:val="33"/>
          <w:szCs w:val="33"/>
          <w:shd w:val="clear" w:color="auto" w:fill="FFFFFF"/>
          <w:lang w:val="en-US" w:eastAsia="zh-CN"/>
        </w:rPr>
      </w:pPr>
      <w:r>
        <w:rPr>
          <w:rFonts w:hint="eastAsia" w:ascii="Times New Roman" w:hAnsi="Times New Roman" w:eastAsia="方正仿宋_GBK" w:cs="Times New Roman"/>
          <w:b w:val="0"/>
          <w:bCs w:val="0"/>
          <w:i w:val="0"/>
          <w:iCs w:val="0"/>
          <w:caps w:val="0"/>
          <w:color w:val="auto"/>
          <w:spacing w:val="0"/>
          <w:sz w:val="33"/>
          <w:szCs w:val="33"/>
          <w:shd w:val="clear" w:color="auto" w:fill="FFFFFF"/>
          <w:lang w:val="en-US" w:eastAsia="zh-CN"/>
        </w:rPr>
        <w:t>用餐补助均采用“先餐后补”的方式，不直接发给补助对象。即：老年人到助餐网点就餐，按照优惠后的价格支付每餐费用，优惠部分由每个经营主体垫支，县民政局每季度核查用餐实际情况后发放补贴。</w:t>
      </w:r>
    </w:p>
    <w:p w14:paraId="616957DB">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val="0"/>
          <w:i w:val="0"/>
          <w:iCs w:val="0"/>
          <w:color w:val="auto"/>
          <w:sz w:val="33"/>
          <w:szCs w:val="33"/>
          <w:lang w:val="en-US" w:eastAsia="zh-CN"/>
        </w:rPr>
      </w:pPr>
      <w:r>
        <w:rPr>
          <w:rFonts w:hint="eastAsia" w:ascii="方正黑体_GBK" w:hAnsi="方正黑体_GBK" w:eastAsia="方正黑体_GBK" w:cs="方正黑体_GBK"/>
          <w:b w:val="0"/>
          <w:bCs w:val="0"/>
          <w:i w:val="0"/>
          <w:iCs w:val="0"/>
          <w:color w:val="auto"/>
          <w:sz w:val="33"/>
          <w:szCs w:val="33"/>
          <w:lang w:val="en-US" w:eastAsia="zh-CN"/>
        </w:rPr>
        <w:t>六、补助标准</w:t>
      </w:r>
    </w:p>
    <w:p w14:paraId="2BC3D0BE">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b w:val="0"/>
          <w:bCs w:val="0"/>
          <w:color w:val="auto"/>
          <w:sz w:val="33"/>
          <w:szCs w:val="33"/>
          <w:lang w:val="en-US" w:eastAsia="zh-CN"/>
        </w:rPr>
      </w:pPr>
      <w:r>
        <w:rPr>
          <w:rFonts w:hint="eastAsia" w:ascii="Times New Roman" w:hAnsi="Times New Roman" w:eastAsia="方正仿宋_GBK" w:cs="Times New Roman"/>
          <w:b w:val="0"/>
          <w:bCs w:val="0"/>
          <w:color w:val="auto"/>
          <w:sz w:val="33"/>
          <w:szCs w:val="33"/>
          <w:lang w:val="en-US" w:eastAsia="zh-CN"/>
        </w:rPr>
        <w:t>就餐补助按照老人实际就餐情况据实补助。具体补助标准为：</w:t>
      </w:r>
      <w:r>
        <w:rPr>
          <w:rFonts w:hint="eastAsia"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困难</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老人午餐按照每餐6元的标准进行补贴</w:t>
      </w:r>
      <w:r>
        <w:rPr>
          <w:rFonts w:hint="eastAsia"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晚餐按照每餐4元的标准进行补贴</w:t>
      </w:r>
      <w:r>
        <w:rPr>
          <w:rFonts w:hint="default" w:ascii="Times New Roman" w:hAnsi="Times New Roman" w:eastAsia="方正仿宋_GBK" w:cs="Times New Roman"/>
          <w:b w:val="0"/>
          <w:bCs w:val="0"/>
          <w:color w:val="auto"/>
          <w:sz w:val="33"/>
          <w:szCs w:val="33"/>
          <w:u w:val="none"/>
          <w:lang w:val="en-US" w:eastAsia="zh-CN"/>
        </w:rPr>
        <w:t>；</w:t>
      </w:r>
      <w:r>
        <w:rPr>
          <w:rFonts w:hint="eastAsia" w:ascii="Times New Roman" w:hAnsi="Times New Roman" w:eastAsia="方正仿宋_GBK" w:cs="Times New Roman"/>
          <w:b w:val="0"/>
          <w:bCs w:val="0"/>
          <w:color w:val="auto"/>
          <w:sz w:val="33"/>
          <w:szCs w:val="33"/>
          <w:u w:val="none"/>
          <w:lang w:val="en-US" w:eastAsia="zh-CN"/>
        </w:rPr>
        <w:t>普惠性</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老人午餐按照每餐3元的标准进行补贴</w:t>
      </w:r>
      <w:r>
        <w:rPr>
          <w:rFonts w:hint="eastAsia"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w:t>
      </w:r>
      <w:r>
        <w:rPr>
          <w:rFonts w:hint="default"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晚餐按照每餐2元的标准进行补贴</w:t>
      </w:r>
      <w:r>
        <w:rPr>
          <w:rFonts w:hint="eastAsia" w:ascii="Times New Roman" w:hAnsi="Times New Roman" w:eastAsia="方正仿宋_GBK" w:cs="Times New Roman"/>
          <w:b w:val="0"/>
          <w:bCs w:val="0"/>
          <w:i w:val="0"/>
          <w:iCs w:val="0"/>
          <w:caps w:val="0"/>
          <w:color w:val="auto"/>
          <w:spacing w:val="0"/>
          <w:sz w:val="33"/>
          <w:szCs w:val="33"/>
          <w:u w:val="none"/>
          <w:shd w:val="clear" w:color="auto" w:fill="FFFFFF"/>
          <w:lang w:val="en-US" w:eastAsia="zh-CN"/>
        </w:rPr>
        <w:t>。</w:t>
      </w:r>
      <w:r>
        <w:rPr>
          <w:rFonts w:hint="eastAsia" w:ascii="Times New Roman" w:hAnsi="Times New Roman" w:eastAsia="方正仿宋_GBK" w:cs="Times New Roman"/>
          <w:b w:val="0"/>
          <w:bCs w:val="0"/>
          <w:color w:val="auto"/>
          <w:sz w:val="33"/>
          <w:szCs w:val="33"/>
          <w:lang w:val="en-US" w:eastAsia="zh-CN"/>
        </w:rPr>
        <w:t>对连续1个月在助餐网点就餐达20天以上的老人，提供免费就餐服务6次。</w:t>
      </w:r>
    </w:p>
    <w:p w14:paraId="4E62D551">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val="0"/>
          <w:i w:val="0"/>
          <w:iCs w:val="0"/>
          <w:color w:val="auto"/>
          <w:sz w:val="33"/>
          <w:szCs w:val="33"/>
          <w:lang w:val="en-US" w:eastAsia="zh-CN"/>
        </w:rPr>
      </w:pPr>
      <w:r>
        <w:rPr>
          <w:rFonts w:hint="eastAsia" w:ascii="方正黑体_GBK" w:hAnsi="方正黑体_GBK" w:eastAsia="方正黑体_GBK" w:cs="方正黑体_GBK"/>
          <w:b w:val="0"/>
          <w:bCs w:val="0"/>
          <w:i w:val="0"/>
          <w:iCs w:val="0"/>
          <w:color w:val="auto"/>
          <w:sz w:val="33"/>
          <w:szCs w:val="33"/>
          <w:lang w:val="en-US" w:eastAsia="zh-CN"/>
        </w:rPr>
        <w:t>七、资金管理</w:t>
      </w:r>
    </w:p>
    <w:p w14:paraId="62941FE9">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b w:val="0"/>
          <w:bCs w:val="0"/>
          <w:i w:val="0"/>
          <w:iCs w:val="0"/>
          <w:caps w:val="0"/>
          <w:color w:val="auto"/>
          <w:spacing w:val="0"/>
          <w:sz w:val="33"/>
          <w:szCs w:val="33"/>
          <w:shd w:val="clear" w:color="auto" w:fill="FFFFFF"/>
          <w:lang w:val="en-US" w:eastAsia="zh-CN"/>
        </w:rPr>
        <w:t>县民政局</w:t>
      </w:r>
      <w:r>
        <w:rPr>
          <w:rFonts w:hint="default" w:ascii="Times New Roman" w:hAnsi="Times New Roman" w:eastAsia="方正仿宋_GBK" w:cs="Times New Roman"/>
          <w:b w:val="0"/>
          <w:bCs w:val="0"/>
          <w:i w:val="0"/>
          <w:iCs w:val="0"/>
          <w:caps w:val="0"/>
          <w:color w:val="auto"/>
          <w:spacing w:val="0"/>
          <w:sz w:val="33"/>
          <w:szCs w:val="33"/>
          <w:shd w:val="clear" w:color="auto" w:fill="FFFFFF"/>
          <w:lang w:val="en-US" w:eastAsia="zh-CN"/>
        </w:rPr>
        <w:t>审核各助餐点供餐服务相关佐证</w:t>
      </w:r>
      <w:r>
        <w:rPr>
          <w:rFonts w:hint="eastAsia" w:ascii="Times New Roman" w:hAnsi="Times New Roman" w:eastAsia="方正仿宋_GBK" w:cs="Times New Roman"/>
          <w:b w:val="0"/>
          <w:bCs w:val="0"/>
          <w:i w:val="0"/>
          <w:iCs w:val="0"/>
          <w:caps w:val="0"/>
          <w:color w:val="auto"/>
          <w:spacing w:val="0"/>
          <w:sz w:val="33"/>
          <w:szCs w:val="33"/>
          <w:shd w:val="clear" w:color="auto" w:fill="FFFFFF"/>
          <w:lang w:val="en-US" w:eastAsia="zh-CN"/>
        </w:rPr>
        <w:t>资料，根据补助标准</w:t>
      </w:r>
      <w:r>
        <w:rPr>
          <w:rFonts w:hint="default" w:ascii="Times New Roman" w:hAnsi="Times New Roman" w:eastAsia="方正仿宋_GBK" w:cs="Times New Roman"/>
          <w:b w:val="0"/>
          <w:bCs w:val="0"/>
          <w:i w:val="0"/>
          <w:iCs w:val="0"/>
          <w:caps w:val="0"/>
          <w:color w:val="auto"/>
          <w:spacing w:val="0"/>
          <w:sz w:val="33"/>
          <w:szCs w:val="33"/>
          <w:shd w:val="clear" w:color="auto" w:fill="FFFFFF"/>
          <w:lang w:val="en-US" w:eastAsia="zh-CN"/>
        </w:rPr>
        <w:t>统一发放到</w:t>
      </w:r>
      <w:r>
        <w:rPr>
          <w:rFonts w:hint="eastAsia" w:ascii="Times New Roman" w:hAnsi="Times New Roman" w:eastAsia="方正仿宋_GBK" w:cs="Times New Roman"/>
          <w:b w:val="0"/>
          <w:bCs w:val="0"/>
          <w:i w:val="0"/>
          <w:iCs w:val="0"/>
          <w:caps w:val="0"/>
          <w:color w:val="auto"/>
          <w:spacing w:val="0"/>
          <w:sz w:val="33"/>
          <w:szCs w:val="33"/>
          <w:shd w:val="clear" w:color="auto" w:fill="FFFFFF"/>
          <w:lang w:val="en-US" w:eastAsia="zh-CN"/>
        </w:rPr>
        <w:t>经营主体</w:t>
      </w:r>
      <w:r>
        <w:rPr>
          <w:rFonts w:hint="default" w:ascii="Times New Roman" w:hAnsi="Times New Roman" w:eastAsia="方正仿宋_GBK" w:cs="Times New Roman"/>
          <w:b w:val="0"/>
          <w:bCs w:val="0"/>
          <w:i w:val="0"/>
          <w:iCs w:val="0"/>
          <w:caps w:val="0"/>
          <w:color w:val="auto"/>
          <w:spacing w:val="0"/>
          <w:sz w:val="33"/>
          <w:szCs w:val="33"/>
          <w:shd w:val="clear" w:color="auto" w:fill="FFFFFF"/>
          <w:lang w:val="en-US" w:eastAsia="zh-CN"/>
        </w:rPr>
        <w:t>。县财政局按</w:t>
      </w:r>
      <w:r>
        <w:rPr>
          <w:rFonts w:hint="default" w:ascii="Times New Roman" w:hAnsi="Times New Roman" w:eastAsia="方正仿宋_GBK" w:cs="Times New Roman"/>
          <w:color w:val="auto"/>
          <w:sz w:val="33"/>
          <w:szCs w:val="33"/>
          <w:lang w:val="en-US" w:eastAsia="zh-CN"/>
        </w:rPr>
        <w:t>规定落实财</w:t>
      </w:r>
      <w:r>
        <w:rPr>
          <w:rFonts w:hint="eastAsia" w:ascii="Times New Roman" w:hAnsi="Times New Roman" w:eastAsia="方正仿宋_GBK" w:cs="Times New Roman"/>
          <w:color w:val="auto"/>
          <w:sz w:val="33"/>
          <w:szCs w:val="33"/>
          <w:lang w:val="en-US" w:eastAsia="zh-CN"/>
        </w:rPr>
        <w:t>政</w:t>
      </w:r>
      <w:r>
        <w:rPr>
          <w:rFonts w:hint="default" w:ascii="Times New Roman" w:hAnsi="Times New Roman" w:eastAsia="方正仿宋_GBK" w:cs="Times New Roman"/>
          <w:color w:val="auto"/>
          <w:sz w:val="33"/>
          <w:szCs w:val="33"/>
          <w:lang w:val="en-US" w:eastAsia="zh-CN"/>
        </w:rPr>
        <w:t>支持政策，加强资金规范使用监管。</w:t>
      </w:r>
    </w:p>
    <w:p w14:paraId="1E60F53C">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val="0"/>
          <w:i w:val="0"/>
          <w:iCs w:val="0"/>
          <w:color w:val="auto"/>
          <w:sz w:val="33"/>
          <w:szCs w:val="33"/>
          <w:lang w:val="en-US" w:eastAsia="zh-CN"/>
        </w:rPr>
      </w:pPr>
      <w:r>
        <w:rPr>
          <w:rFonts w:hint="eastAsia" w:ascii="方正黑体_GBK" w:hAnsi="方正黑体_GBK" w:eastAsia="方正黑体_GBK" w:cs="方正黑体_GBK"/>
          <w:b w:val="0"/>
          <w:bCs w:val="0"/>
          <w:i w:val="0"/>
          <w:iCs w:val="0"/>
          <w:color w:val="auto"/>
          <w:sz w:val="33"/>
          <w:szCs w:val="33"/>
          <w:lang w:val="en-US" w:eastAsia="zh-CN"/>
        </w:rPr>
        <w:t>八、补充说明</w:t>
      </w:r>
    </w:p>
    <w:p w14:paraId="1730CD40">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b w:val="0"/>
          <w:bCs w:val="0"/>
          <w:i w:val="0"/>
          <w:iCs w:val="0"/>
          <w:caps w:val="0"/>
          <w:color w:val="auto"/>
          <w:spacing w:val="0"/>
          <w:sz w:val="33"/>
          <w:szCs w:val="33"/>
          <w:shd w:val="clear" w:color="auto" w:fill="FFFFFF"/>
          <w:lang w:val="en-US" w:eastAsia="zh-CN"/>
        </w:rPr>
      </w:pPr>
      <w:r>
        <w:rPr>
          <w:rFonts w:hint="eastAsia" w:ascii="Times New Roman" w:hAnsi="Times New Roman" w:eastAsia="方正仿宋_GBK" w:cs="Times New Roman"/>
          <w:b w:val="0"/>
          <w:bCs w:val="0"/>
          <w:i w:val="0"/>
          <w:iCs w:val="0"/>
          <w:caps w:val="0"/>
          <w:color w:val="auto"/>
          <w:spacing w:val="0"/>
          <w:sz w:val="33"/>
          <w:szCs w:val="33"/>
          <w:shd w:val="clear" w:color="auto" w:fill="FFFFFF"/>
          <w:lang w:val="en-US" w:eastAsia="zh-CN"/>
        </w:rPr>
        <w:t>1.本</w:t>
      </w:r>
      <w:r>
        <w:rPr>
          <w:rFonts w:hint="eastAsia" w:eastAsia="方正仿宋_GBK" w:cs="Times New Roman"/>
          <w:b w:val="0"/>
          <w:bCs w:val="0"/>
          <w:i w:val="0"/>
          <w:iCs w:val="0"/>
          <w:caps w:val="0"/>
          <w:color w:val="auto"/>
          <w:spacing w:val="0"/>
          <w:sz w:val="33"/>
          <w:szCs w:val="33"/>
          <w:shd w:val="clear" w:color="auto" w:fill="FFFFFF"/>
          <w:lang w:val="en-US" w:eastAsia="zh-CN"/>
        </w:rPr>
        <w:t>补贴方案</w:t>
      </w:r>
      <w:r>
        <w:rPr>
          <w:rFonts w:hint="eastAsia" w:ascii="Times New Roman" w:hAnsi="Times New Roman" w:eastAsia="方正仿宋_GBK" w:cs="Times New Roman"/>
          <w:b w:val="0"/>
          <w:bCs w:val="0"/>
          <w:i w:val="0"/>
          <w:iCs w:val="0"/>
          <w:caps w:val="0"/>
          <w:color w:val="auto"/>
          <w:spacing w:val="0"/>
          <w:sz w:val="33"/>
          <w:szCs w:val="33"/>
          <w:shd w:val="clear" w:color="auto" w:fill="FFFFFF"/>
          <w:lang w:val="en-US" w:eastAsia="zh-CN"/>
        </w:rPr>
        <w:t>由县民政局负责解释，自印发之日起执行，有效期3年。</w:t>
      </w:r>
    </w:p>
    <w:p w14:paraId="12DE40DC">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b w:val="0"/>
          <w:bCs w:val="0"/>
          <w:i w:val="0"/>
          <w:iCs w:val="0"/>
          <w:caps w:val="0"/>
          <w:color w:val="auto"/>
          <w:spacing w:val="0"/>
          <w:sz w:val="33"/>
          <w:szCs w:val="33"/>
          <w:shd w:val="clear" w:color="auto" w:fill="FFFFFF"/>
          <w:lang w:val="en-US" w:eastAsia="zh-CN"/>
        </w:rPr>
      </w:pPr>
      <w:r>
        <w:rPr>
          <w:rFonts w:hint="eastAsia" w:ascii="Times New Roman" w:hAnsi="Times New Roman" w:eastAsia="方正仿宋_GBK" w:cs="Times New Roman"/>
          <w:b w:val="0"/>
          <w:bCs w:val="0"/>
          <w:i w:val="0"/>
          <w:iCs w:val="0"/>
          <w:caps w:val="0"/>
          <w:color w:val="auto"/>
          <w:spacing w:val="0"/>
          <w:sz w:val="33"/>
          <w:szCs w:val="33"/>
          <w:shd w:val="clear" w:color="auto" w:fill="FFFFFF"/>
          <w:lang w:val="en-US" w:eastAsia="zh-CN"/>
        </w:rPr>
        <w:t>2.经县民政局批准建立并运营的老年食堂，参照本</w:t>
      </w:r>
      <w:r>
        <w:rPr>
          <w:rFonts w:hint="eastAsia" w:eastAsia="方正仿宋_GBK" w:cs="Times New Roman"/>
          <w:b w:val="0"/>
          <w:bCs w:val="0"/>
          <w:i w:val="0"/>
          <w:iCs w:val="0"/>
          <w:caps w:val="0"/>
          <w:color w:val="auto"/>
          <w:spacing w:val="0"/>
          <w:sz w:val="33"/>
          <w:szCs w:val="33"/>
          <w:shd w:val="clear" w:color="auto" w:fill="FFFFFF"/>
          <w:lang w:val="en-US" w:eastAsia="zh-CN"/>
        </w:rPr>
        <w:t>补贴方案</w:t>
      </w:r>
      <w:r>
        <w:rPr>
          <w:rFonts w:hint="eastAsia" w:ascii="Times New Roman" w:hAnsi="Times New Roman" w:eastAsia="方正仿宋_GBK" w:cs="Times New Roman"/>
          <w:b w:val="0"/>
          <w:bCs w:val="0"/>
          <w:i w:val="0"/>
          <w:iCs w:val="0"/>
          <w:caps w:val="0"/>
          <w:color w:val="auto"/>
          <w:spacing w:val="0"/>
          <w:sz w:val="33"/>
          <w:szCs w:val="33"/>
          <w:shd w:val="clear" w:color="auto" w:fill="FFFFFF"/>
          <w:lang w:val="en-US" w:eastAsia="zh-CN"/>
        </w:rPr>
        <w:t>执行。</w:t>
      </w:r>
    </w:p>
    <w:p w14:paraId="1B39648D">
      <w:pPr>
        <w:keepNext w:val="0"/>
        <w:keepLines w:val="0"/>
        <w:pageBreakBefore w:val="0"/>
        <w:widowControl w:val="0"/>
        <w:kinsoku/>
        <w:wordWrap/>
        <w:overflowPunct/>
        <w:topLinePunct w:val="0"/>
        <w:autoSpaceDE/>
        <w:autoSpaceDN/>
        <w:bidi w:val="0"/>
        <w:adjustRightInd w:val="0"/>
        <w:snapToGrid w:val="0"/>
        <w:spacing w:line="700" w:lineRule="exact"/>
        <w:textAlignment w:val="auto"/>
        <w:rPr>
          <w:rFonts w:hint="eastAsia" w:ascii="方正黑体_GBK" w:hAnsi="方正黑体_GBK" w:eastAsia="方正黑体_GBK" w:cs="方正黑体_GBK"/>
          <w:color w:val="auto"/>
          <w:sz w:val="33"/>
          <w:szCs w:val="33"/>
          <w:lang w:val="en-US" w:eastAsia="zh-CN"/>
        </w:rPr>
        <w:sectPr>
          <w:footerReference r:id="rId3" w:type="default"/>
          <w:pgSz w:w="11906" w:h="16838"/>
          <w:pgMar w:top="2041" w:right="1531" w:bottom="1701" w:left="1531" w:header="851" w:footer="1474" w:gutter="0"/>
          <w:pgNumType w:fmt="decimal"/>
          <w:cols w:space="720" w:num="1"/>
          <w:docGrid w:type="lines" w:linePitch="312" w:charSpace="0"/>
        </w:sectPr>
      </w:pPr>
    </w:p>
    <w:p w14:paraId="77AE04D9">
      <w:pPr>
        <w:keepNext w:val="0"/>
        <w:keepLines w:val="0"/>
        <w:pageBreakBefore w:val="0"/>
        <w:widowControl w:val="0"/>
        <w:kinsoku/>
        <w:wordWrap/>
        <w:overflowPunct/>
        <w:topLinePunct w:val="0"/>
        <w:autoSpaceDE/>
        <w:autoSpaceDN/>
        <w:bidi w:val="0"/>
        <w:adjustRightInd w:val="0"/>
        <w:snapToGrid w:val="0"/>
        <w:spacing w:line="700" w:lineRule="exact"/>
        <w:textAlignment w:val="auto"/>
        <w:rPr>
          <w:rFonts w:hint="default" w:ascii="方正黑体_GBK" w:hAnsi="方正黑体_GBK" w:eastAsia="方正黑体_GBK" w:cs="方正黑体_GBK"/>
          <w:color w:val="auto"/>
          <w:sz w:val="33"/>
          <w:szCs w:val="33"/>
          <w:lang w:val="en-US" w:eastAsia="zh-CN"/>
        </w:rPr>
      </w:pPr>
      <w:r>
        <w:rPr>
          <w:rFonts w:hint="eastAsia" w:ascii="方正黑体_GBK" w:hAnsi="方正黑体_GBK" w:eastAsia="方正黑体_GBK" w:cs="方正黑体_GBK"/>
          <w:color w:val="auto"/>
          <w:sz w:val="33"/>
          <w:szCs w:val="33"/>
          <w:lang w:val="en-US" w:eastAsia="zh-CN"/>
        </w:rPr>
        <w:t>附</w:t>
      </w:r>
      <w:r>
        <w:rPr>
          <w:rFonts w:hint="default" w:ascii="Times New Roman" w:hAnsi="Times New Roman" w:eastAsia="方正黑体_GBK" w:cs="Times New Roman"/>
          <w:color w:val="auto"/>
          <w:sz w:val="33"/>
          <w:szCs w:val="33"/>
          <w:lang w:val="en-US" w:eastAsia="zh-CN"/>
        </w:rPr>
        <w:t>件2</w:t>
      </w:r>
    </w:p>
    <w:p w14:paraId="4EBCB0AB">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val="en-US" w:eastAsia="zh-CN"/>
        </w:rPr>
        <w:t>武胜县</w:t>
      </w:r>
      <w:r>
        <w:rPr>
          <w:rFonts w:hint="eastAsia" w:ascii="方正小标宋_GBK" w:hAnsi="方正小标宋_GBK" w:eastAsia="方正小标宋_GBK" w:cs="方正小标宋_GBK"/>
          <w:b w:val="0"/>
          <w:bCs w:val="0"/>
          <w:color w:val="auto"/>
          <w:sz w:val="44"/>
          <w:szCs w:val="44"/>
          <w:lang w:eastAsia="zh-CN"/>
        </w:rPr>
        <w:t>示范性</w:t>
      </w:r>
      <w:r>
        <w:rPr>
          <w:rFonts w:hint="eastAsia" w:ascii="方正小标宋_GBK" w:hAnsi="方正小标宋_GBK" w:eastAsia="方正小标宋_GBK" w:cs="方正小标宋_GBK"/>
          <w:b w:val="0"/>
          <w:bCs w:val="0"/>
          <w:color w:val="auto"/>
          <w:sz w:val="44"/>
          <w:szCs w:val="44"/>
        </w:rPr>
        <w:t>老年助餐网络建设</w:t>
      </w:r>
      <w:r>
        <w:rPr>
          <w:rFonts w:hint="eastAsia" w:ascii="方正小标宋_GBK" w:hAnsi="方正小标宋_GBK" w:eastAsia="方正小标宋_GBK" w:cs="方正小标宋_GBK"/>
          <w:b w:val="0"/>
          <w:bCs w:val="0"/>
          <w:color w:val="auto"/>
          <w:sz w:val="44"/>
          <w:szCs w:val="44"/>
          <w:lang w:eastAsia="zh-CN"/>
        </w:rPr>
        <w:t>项目</w:t>
      </w:r>
    </w:p>
    <w:p w14:paraId="5D707D9B">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Times New Roman" w:hAnsi="Times New Roman" w:eastAsia="方正仿宋_GBK" w:cs="Times New Roman"/>
          <w:b/>
          <w:bCs/>
          <w:color w:val="auto"/>
          <w:sz w:val="33"/>
          <w:szCs w:val="33"/>
          <w:lang w:val="en-US" w:eastAsia="zh-CN"/>
        </w:rPr>
      </w:pPr>
      <w:r>
        <w:rPr>
          <w:rFonts w:hint="eastAsia" w:ascii="方正小标宋_GBK" w:hAnsi="方正小标宋_GBK" w:eastAsia="方正小标宋_GBK" w:cs="方正小标宋_GBK"/>
          <w:b w:val="0"/>
          <w:bCs w:val="0"/>
          <w:color w:val="auto"/>
          <w:sz w:val="44"/>
          <w:szCs w:val="44"/>
          <w:lang w:eastAsia="zh-CN"/>
        </w:rPr>
        <w:t>部门职责</w:t>
      </w:r>
    </w:p>
    <w:p w14:paraId="25D46B2E">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default" w:ascii="Times New Roman" w:hAnsi="Times New Roman" w:eastAsia="方正仿宋_GBK" w:cs="Times New Roman"/>
          <w:b/>
          <w:bCs/>
          <w:color w:val="auto"/>
          <w:sz w:val="33"/>
          <w:szCs w:val="33"/>
          <w:lang w:val="en-US" w:eastAsia="zh-CN"/>
        </w:rPr>
      </w:pPr>
    </w:p>
    <w:p w14:paraId="721CA01B">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default" w:ascii="Times New Roman" w:hAnsi="Times New Roman" w:eastAsia="方正仿宋_GBK" w:cs="Times New Roman"/>
          <w:b w:val="0"/>
          <w:bCs w:val="0"/>
          <w:color w:val="auto"/>
          <w:sz w:val="33"/>
          <w:szCs w:val="33"/>
        </w:rPr>
      </w:pPr>
      <w:r>
        <w:rPr>
          <w:rFonts w:hint="default" w:ascii="Times New Roman" w:hAnsi="Times New Roman" w:eastAsia="方正仿宋_GBK" w:cs="Times New Roman"/>
          <w:b/>
          <w:bCs/>
          <w:color w:val="auto"/>
          <w:sz w:val="33"/>
          <w:szCs w:val="33"/>
          <w:lang w:val="en-US" w:eastAsia="zh-CN"/>
        </w:rPr>
        <w:t>县民政局</w:t>
      </w:r>
      <w:r>
        <w:rPr>
          <w:rFonts w:hint="eastAsia" w:ascii="Times New Roman" w:hAnsi="Times New Roman" w:eastAsia="方正仿宋_GBK" w:cs="Times New Roman"/>
          <w:b/>
          <w:bCs/>
          <w:color w:val="auto"/>
          <w:sz w:val="33"/>
          <w:szCs w:val="33"/>
          <w:lang w:val="en-US" w:eastAsia="zh-CN"/>
        </w:rPr>
        <w:t>：</w:t>
      </w:r>
      <w:r>
        <w:rPr>
          <w:rFonts w:hint="default" w:ascii="Times New Roman" w:hAnsi="Times New Roman" w:eastAsia="方正仿宋_GBK" w:cs="Times New Roman"/>
          <w:color w:val="auto"/>
          <w:sz w:val="33"/>
          <w:szCs w:val="33"/>
          <w:lang w:val="en-US" w:eastAsia="zh-CN"/>
        </w:rPr>
        <w:t>履行好牵头职责，加强组织协调和督促指导</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b w:val="0"/>
          <w:bCs w:val="0"/>
          <w:color w:val="auto"/>
          <w:sz w:val="33"/>
          <w:szCs w:val="33"/>
          <w:lang w:eastAsia="zh-CN"/>
        </w:rPr>
        <w:t>统筹老年</w:t>
      </w:r>
      <w:r>
        <w:rPr>
          <w:rFonts w:hint="default" w:ascii="Times New Roman" w:hAnsi="Times New Roman" w:eastAsia="方正仿宋_GBK" w:cs="Times New Roman"/>
          <w:b w:val="0"/>
          <w:bCs w:val="0"/>
          <w:color w:val="auto"/>
          <w:sz w:val="33"/>
          <w:szCs w:val="33"/>
        </w:rPr>
        <w:t>食堂建设的协调推进、管理监督、评估奖励。</w:t>
      </w:r>
    </w:p>
    <w:p w14:paraId="64138D05">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县财政局</w:t>
      </w:r>
      <w:r>
        <w:rPr>
          <w:rFonts w:hint="eastAsia" w:ascii="Times New Roman" w:hAnsi="Times New Roman" w:eastAsia="方正仿宋_GBK" w:cs="Times New Roman"/>
          <w:b/>
          <w:bCs/>
          <w:color w:val="auto"/>
          <w:sz w:val="33"/>
          <w:szCs w:val="33"/>
          <w:lang w:val="en-US" w:eastAsia="zh-CN"/>
        </w:rPr>
        <w:t>：</w:t>
      </w:r>
      <w:r>
        <w:rPr>
          <w:rFonts w:hint="default" w:ascii="Times New Roman" w:hAnsi="Times New Roman" w:eastAsia="方正仿宋_GBK" w:cs="Times New Roman"/>
          <w:color w:val="auto"/>
          <w:sz w:val="33"/>
          <w:szCs w:val="33"/>
          <w:lang w:val="en-US" w:eastAsia="zh-CN"/>
        </w:rPr>
        <w:t>按规定落实财</w:t>
      </w:r>
      <w:r>
        <w:rPr>
          <w:rFonts w:hint="eastAsia" w:ascii="Times New Roman" w:hAnsi="Times New Roman" w:eastAsia="方正仿宋_GBK" w:cs="Times New Roman"/>
          <w:color w:val="auto"/>
          <w:sz w:val="33"/>
          <w:szCs w:val="33"/>
          <w:lang w:val="en-US" w:eastAsia="zh-CN"/>
        </w:rPr>
        <w:t>政</w:t>
      </w:r>
      <w:r>
        <w:rPr>
          <w:rFonts w:hint="default" w:ascii="Times New Roman" w:hAnsi="Times New Roman" w:eastAsia="方正仿宋_GBK" w:cs="Times New Roman"/>
          <w:color w:val="auto"/>
          <w:sz w:val="33"/>
          <w:szCs w:val="33"/>
          <w:lang w:val="en-US" w:eastAsia="zh-CN"/>
        </w:rPr>
        <w:t>支持政策，加强资金规范使用监管。</w:t>
      </w:r>
    </w:p>
    <w:p w14:paraId="69118A61">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县商务局</w:t>
      </w:r>
      <w:r>
        <w:rPr>
          <w:rFonts w:hint="eastAsia" w:ascii="Times New Roman" w:hAnsi="Times New Roman" w:eastAsia="方正仿宋_GBK" w:cs="Times New Roman"/>
          <w:b/>
          <w:bCs/>
          <w:color w:val="auto"/>
          <w:sz w:val="33"/>
          <w:szCs w:val="33"/>
          <w:lang w:val="en-US" w:eastAsia="zh-CN"/>
        </w:rPr>
        <w:t>：</w:t>
      </w:r>
      <w:r>
        <w:rPr>
          <w:rFonts w:hint="default" w:ascii="Times New Roman" w:hAnsi="Times New Roman" w:eastAsia="方正仿宋_GBK" w:cs="Times New Roman"/>
          <w:color w:val="auto"/>
          <w:sz w:val="33"/>
          <w:szCs w:val="33"/>
          <w:lang w:val="en-US" w:eastAsia="zh-CN"/>
        </w:rPr>
        <w:t>积极引导有条件的餐饮企业和互联网平台参与老年人助餐服务。</w:t>
      </w:r>
    </w:p>
    <w:p w14:paraId="3F229AC4">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县市场监督管理局</w:t>
      </w:r>
      <w:r>
        <w:rPr>
          <w:rFonts w:hint="eastAsia" w:ascii="Times New Roman" w:hAnsi="Times New Roman" w:eastAsia="方正仿宋_GBK" w:cs="Times New Roman"/>
          <w:b/>
          <w:bCs/>
          <w:color w:val="auto"/>
          <w:sz w:val="33"/>
          <w:szCs w:val="33"/>
          <w:lang w:val="en-US" w:eastAsia="zh-CN"/>
        </w:rPr>
        <w:t>：</w:t>
      </w:r>
      <w:r>
        <w:rPr>
          <w:rFonts w:hint="default" w:ascii="Times New Roman" w:hAnsi="Times New Roman" w:eastAsia="方正仿宋_GBK" w:cs="Times New Roman"/>
          <w:color w:val="auto"/>
          <w:sz w:val="33"/>
          <w:szCs w:val="33"/>
          <w:lang w:val="en-US" w:eastAsia="zh-CN"/>
        </w:rPr>
        <w:t>会同相关行业主管部门加强对老年食堂助餐服务的食品安全监管。</w:t>
      </w:r>
    </w:p>
    <w:p w14:paraId="634EC2E2">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县税务局</w:t>
      </w:r>
      <w:r>
        <w:rPr>
          <w:rFonts w:hint="eastAsia" w:ascii="Times New Roman" w:hAnsi="Times New Roman" w:eastAsia="方正仿宋_GBK" w:cs="Times New Roman"/>
          <w:b/>
          <w:bCs/>
          <w:color w:val="auto"/>
          <w:sz w:val="33"/>
          <w:szCs w:val="33"/>
          <w:lang w:val="en-US" w:eastAsia="zh-CN"/>
        </w:rPr>
        <w:t>：</w:t>
      </w:r>
      <w:r>
        <w:rPr>
          <w:rFonts w:hint="default" w:ascii="Times New Roman" w:hAnsi="Times New Roman" w:eastAsia="方正仿宋_GBK" w:cs="Times New Roman"/>
          <w:color w:val="auto"/>
          <w:sz w:val="33"/>
          <w:szCs w:val="33"/>
          <w:lang w:val="en-US" w:eastAsia="zh-CN"/>
        </w:rPr>
        <w:t>落实老年食堂助餐服务领域税收减免优惠政策。</w:t>
      </w:r>
    </w:p>
    <w:p w14:paraId="49DB1113">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县消防救援大队</w:t>
      </w:r>
      <w:r>
        <w:rPr>
          <w:rFonts w:hint="eastAsia" w:ascii="Times New Roman" w:hAnsi="Times New Roman" w:eastAsia="方正仿宋_GBK" w:cs="Times New Roman"/>
          <w:b/>
          <w:bCs/>
          <w:color w:val="auto"/>
          <w:sz w:val="33"/>
          <w:szCs w:val="33"/>
          <w:lang w:val="en-US" w:eastAsia="zh-CN"/>
        </w:rPr>
        <w:t>：</w:t>
      </w:r>
      <w:r>
        <w:rPr>
          <w:rFonts w:hint="default" w:ascii="Times New Roman" w:hAnsi="Times New Roman" w:eastAsia="方正仿宋_GBK" w:cs="Times New Roman"/>
          <w:color w:val="auto"/>
          <w:sz w:val="33"/>
          <w:szCs w:val="33"/>
          <w:lang w:val="en-US" w:eastAsia="zh-CN"/>
        </w:rPr>
        <w:t>依法加强对老年食堂助餐服务场所的消防安全综合监管。</w:t>
      </w:r>
    </w:p>
    <w:p w14:paraId="6919943B">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县人力资源和社会保障局</w:t>
      </w:r>
      <w:r>
        <w:rPr>
          <w:rFonts w:hint="eastAsia" w:ascii="Times New Roman" w:hAnsi="Times New Roman" w:eastAsia="方正仿宋_GBK" w:cs="Times New Roman"/>
          <w:b/>
          <w:bCs/>
          <w:color w:val="auto"/>
          <w:sz w:val="33"/>
          <w:szCs w:val="33"/>
          <w:lang w:val="en-US" w:eastAsia="zh-CN"/>
        </w:rPr>
        <w:t>：</w:t>
      </w:r>
      <w:r>
        <w:rPr>
          <w:rFonts w:hint="default" w:ascii="Times New Roman" w:hAnsi="Times New Roman" w:eastAsia="方正仿宋_GBK" w:cs="Times New Roman"/>
          <w:color w:val="auto"/>
          <w:sz w:val="33"/>
          <w:szCs w:val="33"/>
          <w:lang w:val="en-US" w:eastAsia="zh-CN"/>
        </w:rPr>
        <w:t>落实就业扶持政策，鼓励支持老年食堂助餐服务机构吸纳重点群体就业，并按规定给予补贴。</w:t>
      </w:r>
    </w:p>
    <w:p w14:paraId="165726BC">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eastAsia"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爱众水务有限公司</w:t>
      </w:r>
      <w:r>
        <w:rPr>
          <w:rFonts w:hint="eastAsia" w:ascii="Times New Roman" w:hAnsi="Times New Roman" w:eastAsia="方正仿宋_GBK" w:cs="Times New Roman"/>
          <w:b/>
          <w:bCs/>
          <w:color w:val="auto"/>
          <w:sz w:val="33"/>
          <w:szCs w:val="33"/>
          <w:lang w:val="en-US" w:eastAsia="zh-CN"/>
        </w:rPr>
        <w:t>：</w:t>
      </w:r>
      <w:r>
        <w:rPr>
          <w:rFonts w:hint="eastAsia" w:ascii="Times New Roman" w:hAnsi="Times New Roman" w:eastAsia="方正仿宋_GBK" w:cs="Times New Roman"/>
          <w:color w:val="auto"/>
          <w:sz w:val="33"/>
          <w:szCs w:val="33"/>
          <w:lang w:val="en-US" w:eastAsia="zh-CN"/>
        </w:rPr>
        <w:t>落实</w:t>
      </w:r>
      <w:r>
        <w:rPr>
          <w:rFonts w:hint="default" w:ascii="Times New Roman" w:hAnsi="Times New Roman" w:eastAsia="方正仿宋_GBK" w:cs="Times New Roman"/>
          <w:color w:val="auto"/>
          <w:sz w:val="33"/>
          <w:szCs w:val="33"/>
          <w:lang w:val="en-US" w:eastAsia="zh-CN"/>
        </w:rPr>
        <w:t>老年食堂助餐服务</w:t>
      </w:r>
      <w:r>
        <w:rPr>
          <w:rFonts w:hint="eastAsia" w:ascii="Times New Roman" w:hAnsi="Times New Roman" w:eastAsia="方正仿宋_GBK" w:cs="Times New Roman"/>
          <w:color w:val="auto"/>
          <w:sz w:val="33"/>
          <w:szCs w:val="33"/>
          <w:lang w:val="en-US" w:eastAsia="zh-CN"/>
        </w:rPr>
        <w:t>企业用水按规定执行居民生活类价格。</w:t>
      </w:r>
    </w:p>
    <w:p w14:paraId="247EE505">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eastAsia" w:ascii="Times New Roman" w:hAnsi="Times New Roman" w:eastAsia="方正仿宋_GBK" w:cs="Times New Roman"/>
          <w:b/>
          <w:bCs/>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爱众燃气有限公司</w:t>
      </w:r>
      <w:r>
        <w:rPr>
          <w:rFonts w:hint="eastAsia" w:ascii="Times New Roman" w:hAnsi="Times New Roman" w:eastAsia="方正仿宋_GBK" w:cs="Times New Roman"/>
          <w:b/>
          <w:bCs/>
          <w:color w:val="auto"/>
          <w:sz w:val="33"/>
          <w:szCs w:val="33"/>
          <w:lang w:val="en-US" w:eastAsia="zh-CN"/>
        </w:rPr>
        <w:t>：</w:t>
      </w:r>
      <w:r>
        <w:rPr>
          <w:rFonts w:hint="eastAsia" w:ascii="Times New Roman" w:hAnsi="Times New Roman" w:eastAsia="方正仿宋_GBK" w:cs="Times New Roman"/>
          <w:color w:val="auto"/>
          <w:sz w:val="33"/>
          <w:szCs w:val="33"/>
          <w:lang w:val="en-US" w:eastAsia="zh-CN"/>
        </w:rPr>
        <w:t>落实</w:t>
      </w:r>
      <w:r>
        <w:rPr>
          <w:rFonts w:hint="default" w:ascii="Times New Roman" w:hAnsi="Times New Roman" w:eastAsia="方正仿宋_GBK" w:cs="Times New Roman"/>
          <w:color w:val="auto"/>
          <w:sz w:val="33"/>
          <w:szCs w:val="33"/>
          <w:lang w:val="en-US" w:eastAsia="zh-CN"/>
        </w:rPr>
        <w:t>老年食堂助餐服务</w:t>
      </w:r>
      <w:r>
        <w:rPr>
          <w:rFonts w:hint="eastAsia" w:ascii="Times New Roman" w:hAnsi="Times New Roman" w:eastAsia="方正仿宋_GBK" w:cs="Times New Roman"/>
          <w:color w:val="auto"/>
          <w:sz w:val="33"/>
          <w:szCs w:val="33"/>
          <w:lang w:val="en-US" w:eastAsia="zh-CN"/>
        </w:rPr>
        <w:t>企业用气按规定执行居民生活类价格。</w:t>
      </w:r>
    </w:p>
    <w:p w14:paraId="3538FAD6">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eastAsia" w:ascii="Times New Roman" w:hAnsi="Times New Roman" w:eastAsia="方正仿宋_GBK" w:cs="Times New Roman"/>
          <w:b/>
          <w:bCs/>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国网武胜供电公司</w:t>
      </w:r>
      <w:r>
        <w:rPr>
          <w:rFonts w:hint="eastAsia" w:ascii="Times New Roman" w:hAnsi="Times New Roman" w:eastAsia="方正仿宋_GBK" w:cs="Times New Roman"/>
          <w:b/>
          <w:bCs/>
          <w:color w:val="auto"/>
          <w:sz w:val="33"/>
          <w:szCs w:val="33"/>
          <w:lang w:val="en-US" w:eastAsia="zh-CN"/>
        </w:rPr>
        <w:t>：</w:t>
      </w:r>
      <w:r>
        <w:rPr>
          <w:rFonts w:hint="eastAsia" w:ascii="Times New Roman" w:hAnsi="Times New Roman" w:eastAsia="方正仿宋_GBK" w:cs="Times New Roman"/>
          <w:color w:val="auto"/>
          <w:sz w:val="33"/>
          <w:szCs w:val="33"/>
          <w:lang w:val="en-US" w:eastAsia="zh-CN"/>
        </w:rPr>
        <w:t>落实</w:t>
      </w:r>
      <w:r>
        <w:rPr>
          <w:rFonts w:hint="default" w:ascii="Times New Roman" w:hAnsi="Times New Roman" w:eastAsia="方正仿宋_GBK" w:cs="Times New Roman"/>
          <w:color w:val="auto"/>
          <w:sz w:val="33"/>
          <w:szCs w:val="33"/>
          <w:lang w:val="en-US" w:eastAsia="zh-CN"/>
        </w:rPr>
        <w:t>老年食堂助餐服务</w:t>
      </w:r>
      <w:r>
        <w:rPr>
          <w:rFonts w:hint="eastAsia" w:ascii="Times New Roman" w:hAnsi="Times New Roman" w:eastAsia="方正仿宋_GBK" w:cs="Times New Roman"/>
          <w:color w:val="auto"/>
          <w:sz w:val="33"/>
          <w:szCs w:val="33"/>
          <w:lang w:val="en-US" w:eastAsia="zh-CN"/>
        </w:rPr>
        <w:t>企业用电按规定执行居民生活类价格。</w:t>
      </w:r>
    </w:p>
    <w:p w14:paraId="7495D3F4">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default"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b/>
          <w:bCs/>
          <w:color w:val="auto"/>
          <w:sz w:val="33"/>
          <w:szCs w:val="33"/>
          <w:lang w:val="en-US" w:eastAsia="zh-CN"/>
        </w:rPr>
        <w:t>沿口镇、飞龙镇：</w:t>
      </w:r>
      <w:r>
        <w:rPr>
          <w:rFonts w:hint="default" w:ascii="Times New Roman" w:hAnsi="Times New Roman" w:eastAsia="方正仿宋_GBK" w:cs="Times New Roman"/>
          <w:color w:val="auto"/>
          <w:sz w:val="33"/>
          <w:szCs w:val="33"/>
          <w:lang w:val="en-US" w:eastAsia="zh-CN"/>
        </w:rPr>
        <w:t>配合县民政局做好老年助餐网络建设及运营等工作，组织</w:t>
      </w:r>
      <w:r>
        <w:rPr>
          <w:rFonts w:hint="eastAsia" w:ascii="Times New Roman" w:hAnsi="Times New Roman" w:eastAsia="方正仿宋_GBK" w:cs="Times New Roman"/>
          <w:color w:val="auto"/>
          <w:sz w:val="33"/>
          <w:szCs w:val="33"/>
          <w:lang w:val="en-US" w:eastAsia="zh-CN"/>
        </w:rPr>
        <w:t>村（</w:t>
      </w:r>
      <w:r>
        <w:rPr>
          <w:rFonts w:hint="default" w:ascii="Times New Roman" w:hAnsi="Times New Roman" w:eastAsia="方正仿宋_GBK" w:cs="Times New Roman"/>
          <w:color w:val="auto"/>
          <w:sz w:val="33"/>
          <w:szCs w:val="33"/>
          <w:lang w:val="en-US" w:eastAsia="zh-CN"/>
        </w:rPr>
        <w:t>社区</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向辖区内适龄老人宣传老年助餐相关政策，并收集符合条件老人的相关信息</w:t>
      </w:r>
      <w:r>
        <w:rPr>
          <w:rFonts w:hint="eastAsia" w:ascii="Times New Roman" w:hAnsi="Times New Roman" w:eastAsia="方正仿宋_GBK" w:cs="Times New Roman"/>
          <w:b w:val="0"/>
          <w:bCs w:val="0"/>
          <w:color w:val="auto"/>
          <w:sz w:val="33"/>
          <w:szCs w:val="33"/>
          <w:lang w:eastAsia="zh-CN"/>
        </w:rPr>
        <w:t>进行</w:t>
      </w:r>
      <w:r>
        <w:rPr>
          <w:rFonts w:hint="default" w:ascii="Times New Roman" w:hAnsi="Times New Roman" w:eastAsia="方正仿宋_GBK" w:cs="Times New Roman"/>
          <w:b w:val="0"/>
          <w:bCs w:val="0"/>
          <w:color w:val="auto"/>
          <w:sz w:val="33"/>
          <w:szCs w:val="33"/>
          <w:lang w:eastAsia="zh-CN"/>
        </w:rPr>
        <w:t>资料审核</w:t>
      </w:r>
      <w:r>
        <w:rPr>
          <w:rFonts w:hint="eastAsia" w:ascii="Times New Roman" w:hAnsi="Times New Roman" w:eastAsia="方正仿宋_GBK" w:cs="Times New Roman"/>
          <w:b w:val="0"/>
          <w:bCs w:val="0"/>
          <w:color w:val="auto"/>
          <w:sz w:val="33"/>
          <w:szCs w:val="33"/>
          <w:lang w:eastAsia="zh-CN"/>
        </w:rPr>
        <w:t>后</w:t>
      </w:r>
      <w:r>
        <w:rPr>
          <w:rFonts w:hint="default" w:ascii="Times New Roman" w:hAnsi="Times New Roman" w:eastAsia="方正仿宋_GBK" w:cs="Times New Roman"/>
          <w:color w:val="auto"/>
          <w:sz w:val="33"/>
          <w:szCs w:val="33"/>
          <w:lang w:val="en-US" w:eastAsia="zh-CN"/>
        </w:rPr>
        <w:t>报县民政局。</w:t>
      </w:r>
    </w:p>
    <w:p w14:paraId="2699DCA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color w:val="auto"/>
          <w:sz w:val="33"/>
          <w:szCs w:val="33"/>
          <w:lang w:val="en-US" w:eastAsia="zh-CN"/>
        </w:rPr>
      </w:pPr>
    </w:p>
    <w:p w14:paraId="0FA8082D">
      <w:pPr>
        <w:keepNext w:val="0"/>
        <w:keepLines w:val="0"/>
        <w:pageBreakBefore w:val="0"/>
        <w:widowControl w:val="0"/>
        <w:kinsoku/>
        <w:wordWrap/>
        <w:overflowPunct/>
        <w:topLinePunct w:val="0"/>
        <w:autoSpaceDE/>
        <w:autoSpaceDN/>
        <w:bidi w:val="0"/>
        <w:adjustRightInd w:val="0"/>
        <w:snapToGrid w:val="0"/>
        <w:spacing w:line="590" w:lineRule="exact"/>
        <w:ind w:firstLine="616" w:firstLineChars="200"/>
        <w:jc w:val="both"/>
        <w:textAlignment w:val="auto"/>
        <w:rPr>
          <w:rFonts w:hint="default" w:eastAsia="方正仿宋_GBK" w:cs="Times New Roman"/>
          <w:color w:val="auto"/>
          <w:spacing w:val="-11"/>
          <w:sz w:val="33"/>
          <w:szCs w:val="33"/>
          <w:lang w:val="en-US" w:eastAsia="zh-CN"/>
        </w:rPr>
      </w:pPr>
    </w:p>
    <w:p w14:paraId="5C15C89E">
      <w:pPr>
        <w:rPr>
          <w:rFonts w:hint="default" w:ascii="Times New Roman" w:hAnsi="Times New Roman" w:eastAsia="方正仿宋_GBK" w:cs="Times New Roman"/>
          <w:color w:val="auto"/>
          <w:sz w:val="33"/>
          <w:szCs w:val="33"/>
          <w:lang w:val="en-US" w:eastAsia="zh-CN"/>
        </w:rPr>
      </w:pPr>
    </w:p>
    <w:p w14:paraId="4762B94E">
      <w:pPr>
        <w:keepNext w:val="0"/>
        <w:keepLines w:val="0"/>
        <w:pageBreakBefore w:val="0"/>
        <w:widowControl w:val="0"/>
        <w:kinsoku/>
        <w:wordWrap/>
        <w:overflowPunct/>
        <w:topLinePunct w:val="0"/>
        <w:autoSpaceDE/>
        <w:autoSpaceDN/>
        <w:bidi w:val="0"/>
        <w:adjustRightInd/>
        <w:snapToGrid/>
        <w:spacing w:line="590" w:lineRule="exact"/>
        <w:ind w:firstLine="5280" w:firstLineChars="1600"/>
        <w:textAlignment w:val="auto"/>
        <w:rPr>
          <w:rFonts w:hint="default" w:ascii="Times New Roman" w:hAnsi="Times New Roman" w:eastAsia="方正仿宋_GBK" w:cs="Times New Roman"/>
          <w:color w:val="auto"/>
          <w:sz w:val="33"/>
          <w:szCs w:val="33"/>
          <w:lang w:val="en-US" w:eastAsia="zh-CN"/>
        </w:rPr>
      </w:pPr>
    </w:p>
    <w:p w14:paraId="4180C41B">
      <w:pPr>
        <w:keepNext w:val="0"/>
        <w:keepLines w:val="0"/>
        <w:pageBreakBefore w:val="0"/>
        <w:widowControl w:val="0"/>
        <w:kinsoku/>
        <w:wordWrap/>
        <w:overflowPunct/>
        <w:topLinePunct w:val="0"/>
        <w:autoSpaceDE/>
        <w:autoSpaceDN/>
        <w:bidi w:val="0"/>
        <w:adjustRightInd/>
        <w:snapToGrid/>
        <w:spacing w:line="590" w:lineRule="exact"/>
        <w:ind w:firstLine="5280" w:firstLineChars="1600"/>
        <w:textAlignment w:val="auto"/>
        <w:rPr>
          <w:rFonts w:hint="default" w:ascii="Times New Roman" w:hAnsi="Times New Roman" w:eastAsia="方正仿宋_GBK" w:cs="Times New Roman"/>
          <w:color w:val="auto"/>
          <w:sz w:val="33"/>
          <w:szCs w:val="33"/>
          <w:lang w:val="en-US" w:eastAsia="zh-CN"/>
        </w:rPr>
      </w:pPr>
    </w:p>
    <w:p w14:paraId="0ECE3528">
      <w:pPr>
        <w:keepNext w:val="0"/>
        <w:keepLines w:val="0"/>
        <w:pageBreakBefore w:val="0"/>
        <w:widowControl w:val="0"/>
        <w:kinsoku/>
        <w:wordWrap/>
        <w:overflowPunct/>
        <w:topLinePunct w:val="0"/>
        <w:autoSpaceDE/>
        <w:autoSpaceDN/>
        <w:bidi w:val="0"/>
        <w:adjustRightInd/>
        <w:snapToGrid/>
        <w:spacing w:line="590" w:lineRule="exact"/>
        <w:ind w:firstLine="5280" w:firstLineChars="1600"/>
        <w:textAlignment w:val="auto"/>
        <w:rPr>
          <w:rFonts w:hint="default" w:ascii="Times New Roman" w:hAnsi="Times New Roman" w:eastAsia="方正仿宋_GBK" w:cs="Times New Roman"/>
          <w:color w:val="auto"/>
          <w:sz w:val="33"/>
          <w:szCs w:val="33"/>
          <w:lang w:val="en-US" w:eastAsia="zh-CN"/>
        </w:rPr>
      </w:pPr>
    </w:p>
    <w:p w14:paraId="24ADCFB8">
      <w:pPr>
        <w:keepNext w:val="0"/>
        <w:keepLines w:val="0"/>
        <w:pageBreakBefore w:val="0"/>
        <w:widowControl w:val="0"/>
        <w:kinsoku/>
        <w:wordWrap/>
        <w:overflowPunct/>
        <w:topLinePunct w:val="0"/>
        <w:autoSpaceDE/>
        <w:autoSpaceDN/>
        <w:bidi w:val="0"/>
        <w:adjustRightInd/>
        <w:snapToGrid/>
        <w:spacing w:line="590" w:lineRule="exact"/>
        <w:ind w:firstLine="5280" w:firstLineChars="1600"/>
        <w:textAlignment w:val="auto"/>
        <w:rPr>
          <w:rFonts w:hint="default" w:ascii="Times New Roman" w:hAnsi="Times New Roman" w:eastAsia="方正仿宋_GBK" w:cs="Times New Roman"/>
          <w:color w:val="auto"/>
          <w:sz w:val="33"/>
          <w:szCs w:val="33"/>
          <w:lang w:val="en-US" w:eastAsia="zh-CN"/>
        </w:rPr>
      </w:pPr>
    </w:p>
    <w:p w14:paraId="06BB8B73">
      <w:pPr>
        <w:keepNext w:val="0"/>
        <w:keepLines w:val="0"/>
        <w:pageBreakBefore w:val="0"/>
        <w:widowControl w:val="0"/>
        <w:kinsoku/>
        <w:wordWrap/>
        <w:overflowPunct/>
        <w:topLinePunct w:val="0"/>
        <w:autoSpaceDE/>
        <w:autoSpaceDN/>
        <w:bidi w:val="0"/>
        <w:adjustRightInd/>
        <w:snapToGrid/>
        <w:spacing w:line="590" w:lineRule="exact"/>
        <w:ind w:firstLine="5280" w:firstLineChars="1600"/>
        <w:textAlignment w:val="auto"/>
        <w:rPr>
          <w:rFonts w:hint="default" w:ascii="Times New Roman" w:hAnsi="Times New Roman" w:eastAsia="方正仿宋_GBK" w:cs="Times New Roman"/>
          <w:color w:val="auto"/>
          <w:sz w:val="33"/>
          <w:szCs w:val="33"/>
          <w:lang w:val="en-US" w:eastAsia="zh-CN"/>
        </w:rPr>
      </w:pPr>
    </w:p>
    <w:p w14:paraId="123E42DC">
      <w:pPr>
        <w:keepNext w:val="0"/>
        <w:keepLines w:val="0"/>
        <w:pageBreakBefore w:val="0"/>
        <w:widowControl w:val="0"/>
        <w:kinsoku/>
        <w:wordWrap/>
        <w:overflowPunct/>
        <w:topLinePunct w:val="0"/>
        <w:autoSpaceDE/>
        <w:autoSpaceDN/>
        <w:bidi w:val="0"/>
        <w:adjustRightInd/>
        <w:snapToGrid/>
        <w:spacing w:line="590" w:lineRule="exact"/>
        <w:ind w:firstLine="5280" w:firstLineChars="1600"/>
        <w:textAlignment w:val="auto"/>
        <w:rPr>
          <w:rFonts w:hint="default" w:ascii="Times New Roman" w:hAnsi="Times New Roman" w:eastAsia="方正仿宋_GBK" w:cs="Times New Roman"/>
          <w:color w:val="auto"/>
          <w:sz w:val="33"/>
          <w:szCs w:val="33"/>
          <w:lang w:val="en-US" w:eastAsia="zh-CN"/>
        </w:rPr>
      </w:pPr>
    </w:p>
    <w:p w14:paraId="0D31FEA9">
      <w:pPr>
        <w:keepNext w:val="0"/>
        <w:keepLines w:val="0"/>
        <w:pageBreakBefore w:val="0"/>
        <w:widowControl w:val="0"/>
        <w:kinsoku/>
        <w:wordWrap/>
        <w:overflowPunct/>
        <w:topLinePunct w:val="0"/>
        <w:autoSpaceDE/>
        <w:autoSpaceDN/>
        <w:bidi w:val="0"/>
        <w:adjustRightInd/>
        <w:snapToGrid/>
        <w:spacing w:line="590" w:lineRule="exact"/>
        <w:ind w:firstLine="5280" w:firstLineChars="1600"/>
        <w:textAlignment w:val="auto"/>
        <w:rPr>
          <w:rFonts w:hint="default" w:ascii="Times New Roman" w:hAnsi="Times New Roman" w:eastAsia="方正仿宋_GBK" w:cs="Times New Roman"/>
          <w:color w:val="auto"/>
          <w:sz w:val="33"/>
          <w:szCs w:val="33"/>
          <w:lang w:val="en-US" w:eastAsia="zh-CN"/>
        </w:rPr>
      </w:pPr>
    </w:p>
    <w:p w14:paraId="451D258B">
      <w:pPr>
        <w:keepNext w:val="0"/>
        <w:keepLines w:val="0"/>
        <w:pageBreakBefore w:val="0"/>
        <w:widowControl w:val="0"/>
        <w:kinsoku/>
        <w:wordWrap/>
        <w:overflowPunct/>
        <w:topLinePunct w:val="0"/>
        <w:autoSpaceDE/>
        <w:autoSpaceDN/>
        <w:bidi w:val="0"/>
        <w:adjustRightInd/>
        <w:snapToGrid/>
        <w:spacing w:line="590" w:lineRule="exact"/>
        <w:ind w:firstLine="5280" w:firstLineChars="1600"/>
        <w:textAlignment w:val="auto"/>
        <w:rPr>
          <w:rFonts w:hint="default" w:ascii="Times New Roman" w:hAnsi="Times New Roman" w:eastAsia="方正仿宋_GBK" w:cs="Times New Roman"/>
          <w:color w:val="auto"/>
          <w:sz w:val="33"/>
          <w:szCs w:val="33"/>
          <w:lang w:val="en-US" w:eastAsia="zh-CN"/>
        </w:rPr>
      </w:pPr>
    </w:p>
    <w:p w14:paraId="68455274">
      <w:pPr>
        <w:keepNext w:val="0"/>
        <w:keepLines w:val="0"/>
        <w:pageBreakBefore w:val="0"/>
        <w:widowControl w:val="0"/>
        <w:kinsoku/>
        <w:wordWrap/>
        <w:overflowPunct/>
        <w:topLinePunct w:val="0"/>
        <w:autoSpaceDE/>
        <w:autoSpaceDN/>
        <w:bidi w:val="0"/>
        <w:adjustRightInd/>
        <w:snapToGrid/>
        <w:spacing w:line="590" w:lineRule="exact"/>
        <w:ind w:firstLine="5280" w:firstLineChars="1600"/>
        <w:textAlignment w:val="auto"/>
        <w:rPr>
          <w:rFonts w:hint="default" w:ascii="Times New Roman" w:hAnsi="Times New Roman" w:eastAsia="方正仿宋_GBK" w:cs="Times New Roman"/>
          <w:color w:val="auto"/>
          <w:sz w:val="33"/>
          <w:szCs w:val="33"/>
          <w:lang w:val="en-US" w:eastAsia="zh-CN"/>
        </w:rPr>
      </w:pPr>
    </w:p>
    <w:p w14:paraId="7357DF0B">
      <w:pPr>
        <w:keepNext w:val="0"/>
        <w:keepLines w:val="0"/>
        <w:pageBreakBefore w:val="0"/>
        <w:widowControl w:val="0"/>
        <w:kinsoku/>
        <w:wordWrap/>
        <w:overflowPunct/>
        <w:topLinePunct w:val="0"/>
        <w:autoSpaceDE/>
        <w:autoSpaceDN/>
        <w:bidi w:val="0"/>
        <w:adjustRightInd/>
        <w:snapToGrid/>
        <w:spacing w:line="590" w:lineRule="exact"/>
        <w:ind w:firstLine="5280" w:firstLineChars="1600"/>
        <w:textAlignment w:val="auto"/>
        <w:rPr>
          <w:rFonts w:hint="default" w:ascii="Times New Roman" w:hAnsi="Times New Roman" w:eastAsia="方正仿宋_GBK" w:cs="Times New Roman"/>
          <w:color w:val="auto"/>
          <w:sz w:val="33"/>
          <w:szCs w:val="33"/>
          <w:lang w:val="en-US" w:eastAsia="zh-CN"/>
        </w:rPr>
      </w:pPr>
    </w:p>
    <w:p w14:paraId="0A734C8A">
      <w:pPr>
        <w:keepNext w:val="0"/>
        <w:keepLines w:val="0"/>
        <w:pageBreakBefore w:val="0"/>
        <w:widowControl w:val="0"/>
        <w:kinsoku/>
        <w:wordWrap/>
        <w:overflowPunct/>
        <w:topLinePunct w:val="0"/>
        <w:autoSpaceDE/>
        <w:autoSpaceDN/>
        <w:bidi w:val="0"/>
        <w:adjustRightInd/>
        <w:snapToGrid/>
        <w:spacing w:before="100" w:line="590" w:lineRule="exact"/>
        <w:ind w:firstLine="5280" w:firstLineChars="1600"/>
        <w:textAlignment w:val="auto"/>
        <w:rPr>
          <w:rFonts w:hint="default" w:ascii="Times New Roman" w:hAnsi="Times New Roman" w:eastAsia="方正仿宋_GBK" w:cs="Times New Roman"/>
          <w:color w:val="auto"/>
          <w:sz w:val="33"/>
          <w:szCs w:val="33"/>
          <w:lang w:val="en-US" w:eastAsia="zh-CN"/>
        </w:rPr>
      </w:pPr>
    </w:p>
    <w:p w14:paraId="71C58282">
      <w:pPr>
        <w:keepNext w:val="0"/>
        <w:keepLines w:val="0"/>
        <w:pageBreakBefore w:val="0"/>
        <w:widowControl w:val="0"/>
        <w:kinsoku/>
        <w:wordWrap/>
        <w:overflowPunct/>
        <w:topLinePunct w:val="0"/>
        <w:autoSpaceDE/>
        <w:autoSpaceDN/>
        <w:bidi w:val="0"/>
        <w:adjustRightInd/>
        <w:snapToGrid/>
        <w:spacing w:before="60" w:line="520" w:lineRule="exact"/>
        <w:ind w:firstLine="210" w:firstLineChars="100"/>
        <w:textAlignment w:val="auto"/>
        <w:rPr>
          <w:rFonts w:hint="default" w:ascii="Times New Roman" w:hAnsi="Times New Roman" w:cs="Times New Roman"/>
          <w:lang w:val="en-US" w:eastAsia="zh-CN"/>
        </w:rPr>
      </w:pPr>
      <w:bookmarkStart w:id="0" w:name="_GoBack"/>
      <w:bookmarkEnd w:id="0"/>
    </w:p>
    <w:sectPr>
      <w:footerReference r:id="rId4" w:type="default"/>
      <w:pgSz w:w="11906" w:h="16838"/>
      <w:pgMar w:top="2041" w:right="1531" w:bottom="1701"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A4B3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9938D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B9938D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3C8E7">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9FBC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19FBC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zOTg0NTUwMGNjZTNkMmM3YjNjOTc0OWFhODE1NjIifQ=="/>
    <w:docVar w:name="KSO_WPS_MARK_KEY" w:val="05453f71-6b37-409e-a06d-02e7311ad040"/>
  </w:docVars>
  <w:rsids>
    <w:rsidRoot w:val="1D436121"/>
    <w:rsid w:val="005B7E2F"/>
    <w:rsid w:val="00AB35C0"/>
    <w:rsid w:val="01117497"/>
    <w:rsid w:val="01DD3C4D"/>
    <w:rsid w:val="023C4EB2"/>
    <w:rsid w:val="02A86297"/>
    <w:rsid w:val="02CD1F13"/>
    <w:rsid w:val="04C3537C"/>
    <w:rsid w:val="0520485B"/>
    <w:rsid w:val="053A13B6"/>
    <w:rsid w:val="05E36F08"/>
    <w:rsid w:val="061B6B64"/>
    <w:rsid w:val="064153E6"/>
    <w:rsid w:val="064E336B"/>
    <w:rsid w:val="07950B26"/>
    <w:rsid w:val="07DE427B"/>
    <w:rsid w:val="09066A09"/>
    <w:rsid w:val="091646FF"/>
    <w:rsid w:val="092469AB"/>
    <w:rsid w:val="093D3223"/>
    <w:rsid w:val="0A195A3E"/>
    <w:rsid w:val="0A6D18E6"/>
    <w:rsid w:val="0A95254D"/>
    <w:rsid w:val="0B64718D"/>
    <w:rsid w:val="0C1E2D5D"/>
    <w:rsid w:val="0C4548C9"/>
    <w:rsid w:val="0CB97065"/>
    <w:rsid w:val="0E61590B"/>
    <w:rsid w:val="0E6E6A1B"/>
    <w:rsid w:val="0EF34AB0"/>
    <w:rsid w:val="0EF425D6"/>
    <w:rsid w:val="0F1B4006"/>
    <w:rsid w:val="0F652962"/>
    <w:rsid w:val="0FA1275E"/>
    <w:rsid w:val="0FF77AA0"/>
    <w:rsid w:val="10C77FA2"/>
    <w:rsid w:val="11313685"/>
    <w:rsid w:val="113C36B8"/>
    <w:rsid w:val="11F30DB3"/>
    <w:rsid w:val="121216F1"/>
    <w:rsid w:val="12543374"/>
    <w:rsid w:val="129D795D"/>
    <w:rsid w:val="12B74046"/>
    <w:rsid w:val="130D3C66"/>
    <w:rsid w:val="133B3544"/>
    <w:rsid w:val="13AC347F"/>
    <w:rsid w:val="13B10A95"/>
    <w:rsid w:val="13F15336"/>
    <w:rsid w:val="14103A0E"/>
    <w:rsid w:val="14C362EB"/>
    <w:rsid w:val="14D8452A"/>
    <w:rsid w:val="150302ED"/>
    <w:rsid w:val="159F69CE"/>
    <w:rsid w:val="16F81629"/>
    <w:rsid w:val="17567E79"/>
    <w:rsid w:val="17821E9B"/>
    <w:rsid w:val="17F91257"/>
    <w:rsid w:val="1890336F"/>
    <w:rsid w:val="195E521C"/>
    <w:rsid w:val="197607B7"/>
    <w:rsid w:val="197762DD"/>
    <w:rsid w:val="199D21E8"/>
    <w:rsid w:val="19CE23A1"/>
    <w:rsid w:val="19E46EDA"/>
    <w:rsid w:val="19F636A6"/>
    <w:rsid w:val="1A385A6D"/>
    <w:rsid w:val="1A594876"/>
    <w:rsid w:val="1ACD56CA"/>
    <w:rsid w:val="1AFA0F74"/>
    <w:rsid w:val="1B455F82"/>
    <w:rsid w:val="1B923647"/>
    <w:rsid w:val="1C180F75"/>
    <w:rsid w:val="1C1F1C4E"/>
    <w:rsid w:val="1C3E5861"/>
    <w:rsid w:val="1C672639"/>
    <w:rsid w:val="1C760ACE"/>
    <w:rsid w:val="1D0F5385"/>
    <w:rsid w:val="1D412E8A"/>
    <w:rsid w:val="1D436121"/>
    <w:rsid w:val="1D727729"/>
    <w:rsid w:val="1D976F4E"/>
    <w:rsid w:val="1DF60118"/>
    <w:rsid w:val="1E1660C5"/>
    <w:rsid w:val="1E8E2995"/>
    <w:rsid w:val="1EEB0273"/>
    <w:rsid w:val="1F46243C"/>
    <w:rsid w:val="1F4D1FBA"/>
    <w:rsid w:val="1F550E6F"/>
    <w:rsid w:val="1FB7298F"/>
    <w:rsid w:val="1FC66391"/>
    <w:rsid w:val="1FF33F1E"/>
    <w:rsid w:val="20564E9E"/>
    <w:rsid w:val="20675240"/>
    <w:rsid w:val="208D0A85"/>
    <w:rsid w:val="209E05F3"/>
    <w:rsid w:val="21837F15"/>
    <w:rsid w:val="2201708C"/>
    <w:rsid w:val="222766AD"/>
    <w:rsid w:val="22A53F77"/>
    <w:rsid w:val="22B42350"/>
    <w:rsid w:val="2376551F"/>
    <w:rsid w:val="239D2DE4"/>
    <w:rsid w:val="23B65BA6"/>
    <w:rsid w:val="23E9602A"/>
    <w:rsid w:val="24091CE0"/>
    <w:rsid w:val="248636AC"/>
    <w:rsid w:val="249F2DD8"/>
    <w:rsid w:val="24C94863"/>
    <w:rsid w:val="25157666"/>
    <w:rsid w:val="25675458"/>
    <w:rsid w:val="25BD4C84"/>
    <w:rsid w:val="26977FBF"/>
    <w:rsid w:val="26AA7C2B"/>
    <w:rsid w:val="26E50235"/>
    <w:rsid w:val="27D160DF"/>
    <w:rsid w:val="27E56EF9"/>
    <w:rsid w:val="280478D6"/>
    <w:rsid w:val="28327F9F"/>
    <w:rsid w:val="286F1B1C"/>
    <w:rsid w:val="28AB1AFF"/>
    <w:rsid w:val="28BB61E6"/>
    <w:rsid w:val="29295EFB"/>
    <w:rsid w:val="297F5466"/>
    <w:rsid w:val="29890093"/>
    <w:rsid w:val="29DC52B9"/>
    <w:rsid w:val="2A7F27ED"/>
    <w:rsid w:val="2AA57EA2"/>
    <w:rsid w:val="2AEC6B2B"/>
    <w:rsid w:val="2B361B54"/>
    <w:rsid w:val="2BE617CC"/>
    <w:rsid w:val="2C0F5312"/>
    <w:rsid w:val="2CB76CC5"/>
    <w:rsid w:val="2D630BFB"/>
    <w:rsid w:val="2D814DC7"/>
    <w:rsid w:val="2D866516"/>
    <w:rsid w:val="2E70537D"/>
    <w:rsid w:val="2E9574DA"/>
    <w:rsid w:val="2F2E6FE6"/>
    <w:rsid w:val="2F643B7F"/>
    <w:rsid w:val="2FA15A0A"/>
    <w:rsid w:val="305074F8"/>
    <w:rsid w:val="308736B2"/>
    <w:rsid w:val="31394BC5"/>
    <w:rsid w:val="3179279B"/>
    <w:rsid w:val="31B42332"/>
    <w:rsid w:val="31D20CD6"/>
    <w:rsid w:val="32295211"/>
    <w:rsid w:val="3269386C"/>
    <w:rsid w:val="326A5BCD"/>
    <w:rsid w:val="32AA0B21"/>
    <w:rsid w:val="32B21EA2"/>
    <w:rsid w:val="32CF0975"/>
    <w:rsid w:val="3319619D"/>
    <w:rsid w:val="335E60EC"/>
    <w:rsid w:val="33631954"/>
    <w:rsid w:val="3394151E"/>
    <w:rsid w:val="343819DA"/>
    <w:rsid w:val="34623189"/>
    <w:rsid w:val="34642367"/>
    <w:rsid w:val="35AB75E3"/>
    <w:rsid w:val="35CC10DA"/>
    <w:rsid w:val="368A3DCA"/>
    <w:rsid w:val="36CA3A99"/>
    <w:rsid w:val="36CE18FC"/>
    <w:rsid w:val="36E27034"/>
    <w:rsid w:val="378620B5"/>
    <w:rsid w:val="38BB2474"/>
    <w:rsid w:val="38FF68D5"/>
    <w:rsid w:val="39B60304"/>
    <w:rsid w:val="39CB4732"/>
    <w:rsid w:val="39D45B01"/>
    <w:rsid w:val="3A6A0580"/>
    <w:rsid w:val="3B4E4C98"/>
    <w:rsid w:val="3B8701AA"/>
    <w:rsid w:val="3C1F6DCA"/>
    <w:rsid w:val="3C335C3C"/>
    <w:rsid w:val="3C7C3A87"/>
    <w:rsid w:val="3CBC3660"/>
    <w:rsid w:val="3D127F47"/>
    <w:rsid w:val="3D64546A"/>
    <w:rsid w:val="3D8641E8"/>
    <w:rsid w:val="3DD60F75"/>
    <w:rsid w:val="3E1D0952"/>
    <w:rsid w:val="3E2D3D1D"/>
    <w:rsid w:val="3E5720B6"/>
    <w:rsid w:val="3E6A4AC2"/>
    <w:rsid w:val="3EEB0A50"/>
    <w:rsid w:val="3F261A88"/>
    <w:rsid w:val="40740342"/>
    <w:rsid w:val="409E6EFA"/>
    <w:rsid w:val="40A106E6"/>
    <w:rsid w:val="40B13337"/>
    <w:rsid w:val="40D774DE"/>
    <w:rsid w:val="41994793"/>
    <w:rsid w:val="42176A6B"/>
    <w:rsid w:val="430F2F5F"/>
    <w:rsid w:val="439B2A45"/>
    <w:rsid w:val="43CF26F8"/>
    <w:rsid w:val="447A08AC"/>
    <w:rsid w:val="447C21D5"/>
    <w:rsid w:val="44D04970"/>
    <w:rsid w:val="44DC0910"/>
    <w:rsid w:val="44E62FE7"/>
    <w:rsid w:val="455C3052"/>
    <w:rsid w:val="455E3D2A"/>
    <w:rsid w:val="45815C6A"/>
    <w:rsid w:val="45F823D0"/>
    <w:rsid w:val="460743C1"/>
    <w:rsid w:val="46160AA8"/>
    <w:rsid w:val="467B090B"/>
    <w:rsid w:val="467F03FC"/>
    <w:rsid w:val="47176886"/>
    <w:rsid w:val="47680E90"/>
    <w:rsid w:val="47F24BA4"/>
    <w:rsid w:val="48396B0E"/>
    <w:rsid w:val="487D47D4"/>
    <w:rsid w:val="491658ED"/>
    <w:rsid w:val="493F3E51"/>
    <w:rsid w:val="497C6E74"/>
    <w:rsid w:val="49C36851"/>
    <w:rsid w:val="4A435BE4"/>
    <w:rsid w:val="4A8C7696"/>
    <w:rsid w:val="4ADA20A4"/>
    <w:rsid w:val="4B053D3C"/>
    <w:rsid w:val="4BAD7C0A"/>
    <w:rsid w:val="4C9145F0"/>
    <w:rsid w:val="4D0C0ED3"/>
    <w:rsid w:val="4D3A1520"/>
    <w:rsid w:val="4DCD7C9F"/>
    <w:rsid w:val="4E52289A"/>
    <w:rsid w:val="4EA65D95"/>
    <w:rsid w:val="4EC72940"/>
    <w:rsid w:val="4F47615D"/>
    <w:rsid w:val="4FE16EBB"/>
    <w:rsid w:val="502F00ED"/>
    <w:rsid w:val="505A4C98"/>
    <w:rsid w:val="50BD7329"/>
    <w:rsid w:val="5311062D"/>
    <w:rsid w:val="531D5224"/>
    <w:rsid w:val="53E93358"/>
    <w:rsid w:val="54085ED4"/>
    <w:rsid w:val="550D3CF4"/>
    <w:rsid w:val="5511700B"/>
    <w:rsid w:val="55CC5C27"/>
    <w:rsid w:val="562E0591"/>
    <w:rsid w:val="567A5BAC"/>
    <w:rsid w:val="56E04EE6"/>
    <w:rsid w:val="574161E5"/>
    <w:rsid w:val="576B202E"/>
    <w:rsid w:val="57AD28EF"/>
    <w:rsid w:val="57C61DB3"/>
    <w:rsid w:val="580521D8"/>
    <w:rsid w:val="5822508B"/>
    <w:rsid w:val="582279DE"/>
    <w:rsid w:val="5930211D"/>
    <w:rsid w:val="59897E96"/>
    <w:rsid w:val="59D32AE1"/>
    <w:rsid w:val="59DE3A57"/>
    <w:rsid w:val="59E171E9"/>
    <w:rsid w:val="5A407A4A"/>
    <w:rsid w:val="5A64198B"/>
    <w:rsid w:val="5A89319F"/>
    <w:rsid w:val="5ABD109B"/>
    <w:rsid w:val="5B501F0F"/>
    <w:rsid w:val="5B82245A"/>
    <w:rsid w:val="5BDD7C46"/>
    <w:rsid w:val="5C2924E3"/>
    <w:rsid w:val="5C8E2CEF"/>
    <w:rsid w:val="5D5201C0"/>
    <w:rsid w:val="5E5E2B95"/>
    <w:rsid w:val="5EE67042"/>
    <w:rsid w:val="5FD749AD"/>
    <w:rsid w:val="5FEC2A61"/>
    <w:rsid w:val="602120CC"/>
    <w:rsid w:val="60E70C20"/>
    <w:rsid w:val="60F11A9E"/>
    <w:rsid w:val="61805B96"/>
    <w:rsid w:val="61871227"/>
    <w:rsid w:val="61AE798F"/>
    <w:rsid w:val="61D872AC"/>
    <w:rsid w:val="61E156B0"/>
    <w:rsid w:val="627B5AC3"/>
    <w:rsid w:val="62CA290F"/>
    <w:rsid w:val="62EA49F7"/>
    <w:rsid w:val="630E4B89"/>
    <w:rsid w:val="63D53CCF"/>
    <w:rsid w:val="644F5459"/>
    <w:rsid w:val="64F1206D"/>
    <w:rsid w:val="651641C9"/>
    <w:rsid w:val="65362175"/>
    <w:rsid w:val="656573CD"/>
    <w:rsid w:val="65CB6D62"/>
    <w:rsid w:val="66CA5FE9"/>
    <w:rsid w:val="673B33CB"/>
    <w:rsid w:val="67A5598E"/>
    <w:rsid w:val="67B071B7"/>
    <w:rsid w:val="68330540"/>
    <w:rsid w:val="68EA74FF"/>
    <w:rsid w:val="693410C2"/>
    <w:rsid w:val="695B664F"/>
    <w:rsid w:val="69A60F3C"/>
    <w:rsid w:val="6A332977"/>
    <w:rsid w:val="6A7F011B"/>
    <w:rsid w:val="6A995680"/>
    <w:rsid w:val="6B256223"/>
    <w:rsid w:val="6BB1190C"/>
    <w:rsid w:val="6C241AF2"/>
    <w:rsid w:val="6D5166F9"/>
    <w:rsid w:val="6DC57609"/>
    <w:rsid w:val="6DDD45E2"/>
    <w:rsid w:val="6F0F5F11"/>
    <w:rsid w:val="6F765F90"/>
    <w:rsid w:val="6FB279ED"/>
    <w:rsid w:val="6FDB2297"/>
    <w:rsid w:val="6FF9271D"/>
    <w:rsid w:val="702B6AB3"/>
    <w:rsid w:val="7060454A"/>
    <w:rsid w:val="7076641D"/>
    <w:rsid w:val="709541F4"/>
    <w:rsid w:val="70A72179"/>
    <w:rsid w:val="70C53A59"/>
    <w:rsid w:val="70E02DBE"/>
    <w:rsid w:val="71E00E79"/>
    <w:rsid w:val="71E116BB"/>
    <w:rsid w:val="71E77970"/>
    <w:rsid w:val="725D01F5"/>
    <w:rsid w:val="72760791"/>
    <w:rsid w:val="728B1D53"/>
    <w:rsid w:val="72D964AF"/>
    <w:rsid w:val="735306C8"/>
    <w:rsid w:val="737A1DC7"/>
    <w:rsid w:val="73834911"/>
    <w:rsid w:val="73B56BF9"/>
    <w:rsid w:val="740C0C71"/>
    <w:rsid w:val="742647E7"/>
    <w:rsid w:val="76342701"/>
    <w:rsid w:val="764C58E9"/>
    <w:rsid w:val="766313A4"/>
    <w:rsid w:val="769B452E"/>
    <w:rsid w:val="76BF021D"/>
    <w:rsid w:val="76C9109B"/>
    <w:rsid w:val="76EB7264"/>
    <w:rsid w:val="77453511"/>
    <w:rsid w:val="777D1373"/>
    <w:rsid w:val="77D43B40"/>
    <w:rsid w:val="7800347A"/>
    <w:rsid w:val="78372035"/>
    <w:rsid w:val="78A53586"/>
    <w:rsid w:val="78C47730"/>
    <w:rsid w:val="78D0199D"/>
    <w:rsid w:val="793A1DDD"/>
    <w:rsid w:val="796C30E6"/>
    <w:rsid w:val="79B323EB"/>
    <w:rsid w:val="79C62C09"/>
    <w:rsid w:val="79F521A7"/>
    <w:rsid w:val="7A540C7C"/>
    <w:rsid w:val="7A6763B6"/>
    <w:rsid w:val="7AA848B7"/>
    <w:rsid w:val="7AE01FC6"/>
    <w:rsid w:val="7AF14633"/>
    <w:rsid w:val="7B2629EE"/>
    <w:rsid w:val="7B6273C9"/>
    <w:rsid w:val="7BBB024E"/>
    <w:rsid w:val="7C95557C"/>
    <w:rsid w:val="7CCA5B4B"/>
    <w:rsid w:val="7D690EE2"/>
    <w:rsid w:val="7D7B3E1C"/>
    <w:rsid w:val="7DCE51E9"/>
    <w:rsid w:val="7F4F4108"/>
    <w:rsid w:val="7F82628B"/>
    <w:rsid w:val="7FAA7E00"/>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sz w:val="32"/>
    </w:rPr>
  </w:style>
  <w:style w:type="paragraph" w:styleId="5">
    <w:name w:val="Body Text First Indent"/>
    <w:basedOn w:val="4"/>
    <w:qFormat/>
    <w:uiPriority w:val="0"/>
    <w:pPr>
      <w:ind w:firstLine="420" w:firstLineChars="100"/>
    </w:p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NormalCharacter"/>
    <w:link w:val="12"/>
    <w:qFormat/>
    <w:uiPriority w:val="0"/>
    <w:rPr>
      <w:rFonts w:ascii="Times New Roman" w:hAnsi="Times New Roman" w:eastAsia="宋体" w:cs="Times New Roman"/>
      <w:kern w:val="0"/>
      <w:sz w:val="20"/>
      <w:szCs w:val="20"/>
      <w:lang w:val="en-US" w:eastAsia="zh-CN" w:bidi="ar-SA"/>
    </w:rPr>
  </w:style>
  <w:style w:type="paragraph" w:customStyle="1" w:styleId="12">
    <w:name w:val="UserStyle_4"/>
    <w:link w:val="11"/>
    <w:qFormat/>
    <w:uiPriority w:val="0"/>
    <w:pPr>
      <w:widowControl w:val="0"/>
      <w:jc w:val="both"/>
      <w:textAlignment w:val="baseline"/>
    </w:pPr>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4166</Words>
  <Characters>4249</Characters>
  <Lines>0</Lines>
  <Paragraphs>0</Paragraphs>
  <TotalTime>45</TotalTime>
  <ScaleCrop>false</ScaleCrop>
  <LinksUpToDate>false</LinksUpToDate>
  <CharactersWithSpaces>4271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2022-06-14T02:20:00Z</dcterms:created>
  <dc:creator>蒋绍华</dc:creator>
  <cp:lastModifiedBy>潘武元</cp:lastModifiedBy>
  <cp:lastPrinted>2024-07-17T02:31:30Z</cp:lastPrinted>
  <dcterms:modified xsi:type="dcterms:W3CDTF">2024-07-17T02:32:13Z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CE0AFD5CA1C546AEADD164E1B269E057_13</vt:lpwstr>
  </property>
</Properties>
</file>