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1EE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color w:val="auto"/>
          <w:sz w:val="33"/>
          <w:szCs w:val="33"/>
          <w:lang w:val="en-US" w:eastAsia="zh-CN"/>
        </w:rPr>
      </w:pPr>
      <w:bookmarkStart w:id="0" w:name="_GoBack"/>
      <w:r>
        <w:rPr>
          <w:rFonts w:hint="eastAsia" w:ascii="方正黑体_GBK" w:hAnsi="方正黑体_GBK" w:eastAsia="方正黑体_GBK" w:cs="方正黑体_GBK"/>
          <w:b w:val="0"/>
          <w:bCs w:val="0"/>
          <w:color w:val="auto"/>
          <w:sz w:val="33"/>
          <w:szCs w:val="33"/>
          <w:lang w:val="en-US" w:eastAsia="zh-CN"/>
        </w:rPr>
        <w:t>附件</w:t>
      </w:r>
    </w:p>
    <w:p w14:paraId="45F7BC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p>
    <w:p w14:paraId="0CF15C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武胜县2024年成人高考现场审核确认流程</w:t>
      </w:r>
      <w:bookmarkEnd w:id="0"/>
    </w:p>
    <w:p w14:paraId="2D93D219">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 w:val="0"/>
          <w:bCs w:val="0"/>
          <w:color w:val="auto"/>
          <w:sz w:val="33"/>
          <w:szCs w:val="33"/>
          <w:lang w:val="en-US" w:eastAsia="zh-CN"/>
        </w:rPr>
      </w:pPr>
    </w:p>
    <w:p w14:paraId="7B2BF088">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方正黑体_GBK" w:hAnsi="方正黑体_GBK" w:eastAsia="方正黑体_GBK" w:cs="方正黑体_GBK"/>
          <w:b w:val="0"/>
          <w:bCs w:val="0"/>
          <w:color w:val="auto"/>
          <w:sz w:val="33"/>
          <w:szCs w:val="33"/>
          <w:lang w:val="en-US" w:eastAsia="zh-CN"/>
        </w:rPr>
      </w:pPr>
      <w:r>
        <w:rPr>
          <w:rFonts w:hint="eastAsia" w:ascii="方正黑体_GBK" w:hAnsi="方正黑体_GBK" w:eastAsia="方正黑体_GBK" w:cs="方正黑体_GBK"/>
          <w:b w:val="0"/>
          <w:bCs w:val="0"/>
          <w:color w:val="auto"/>
          <w:sz w:val="33"/>
          <w:szCs w:val="33"/>
          <w:lang w:val="en-US" w:eastAsia="zh-CN"/>
        </w:rPr>
        <w:t>一、交验成考现场确认材料</w:t>
      </w:r>
    </w:p>
    <w:p w14:paraId="60021236">
      <w:pPr>
        <w:keepNext w:val="0"/>
        <w:keepLines w:val="0"/>
        <w:pageBreakBefore w:val="0"/>
        <w:tabs>
          <w:tab w:val="left" w:leader="middleDot" w:pos="7506"/>
        </w:tabs>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bCs/>
          <w:color w:val="auto"/>
          <w:sz w:val="33"/>
          <w:szCs w:val="33"/>
          <w:lang w:val="en-US" w:eastAsia="zh-CN"/>
        </w:rPr>
      </w:pPr>
      <w:r>
        <w:rPr>
          <w:rFonts w:hint="default" w:ascii="Times New Roman" w:hAnsi="Times New Roman" w:eastAsia="方正仿宋_GBK" w:cs="Times New Roman"/>
          <w:bCs/>
          <w:color w:val="auto"/>
          <w:sz w:val="33"/>
          <w:szCs w:val="33"/>
          <w:lang w:val="en-US" w:eastAsia="zh-CN"/>
        </w:rPr>
        <w:t>1</w:t>
      </w:r>
      <w:r>
        <w:rPr>
          <w:rFonts w:hint="eastAsia" w:ascii="Times New Roman" w:hAnsi="Times New Roman" w:eastAsia="方正仿宋_GBK" w:cs="Times New Roman"/>
          <w:bCs/>
          <w:color w:val="auto"/>
          <w:sz w:val="33"/>
          <w:szCs w:val="33"/>
          <w:lang w:val="en-US" w:eastAsia="zh-CN"/>
        </w:rPr>
        <w:t>.</w:t>
      </w:r>
      <w:r>
        <w:rPr>
          <w:rFonts w:hint="default" w:ascii="Times New Roman" w:hAnsi="Times New Roman" w:eastAsia="方正仿宋_GBK" w:cs="Times New Roman"/>
          <w:bCs/>
          <w:color w:val="auto"/>
          <w:sz w:val="33"/>
          <w:szCs w:val="33"/>
          <w:lang w:val="en-US" w:eastAsia="zh-CN"/>
        </w:rPr>
        <w:t>本人有效证件（身份证、军官证、士兵证）</w:t>
      </w:r>
      <w:r>
        <w:rPr>
          <w:rFonts w:hint="eastAsia" w:ascii="Times New Roman" w:hAnsi="Times New Roman" w:eastAsia="方正仿宋_GBK" w:cs="Times New Roman"/>
          <w:bCs/>
          <w:color w:val="auto"/>
          <w:sz w:val="33"/>
          <w:szCs w:val="33"/>
          <w:lang w:val="en-US" w:eastAsia="zh-CN"/>
        </w:rPr>
        <w:t>原件</w:t>
      </w:r>
      <w:r>
        <w:rPr>
          <w:rFonts w:hint="default" w:ascii="Times New Roman" w:hAnsi="Times New Roman" w:eastAsia="方正仿宋_GBK" w:cs="Times New Roman"/>
          <w:bCs/>
          <w:color w:val="auto"/>
          <w:sz w:val="33"/>
          <w:szCs w:val="33"/>
          <w:lang w:val="en-US" w:eastAsia="zh-CN"/>
        </w:rPr>
        <w:t>及其复印件</w:t>
      </w:r>
      <w:r>
        <w:rPr>
          <w:rFonts w:hint="eastAsia" w:ascii="Times New Roman" w:hAnsi="Times New Roman" w:eastAsia="方正仿宋_GBK" w:cs="Times New Roman"/>
          <w:bCs/>
          <w:color w:val="auto"/>
          <w:sz w:val="33"/>
          <w:szCs w:val="33"/>
          <w:lang w:val="en-US" w:eastAsia="zh-CN"/>
        </w:rPr>
        <w:t>，户籍在本县的考生还须提交户口本（户主页和本人页）原件及复印件</w:t>
      </w:r>
      <w:r>
        <w:rPr>
          <w:rFonts w:hint="default" w:ascii="Times New Roman" w:hAnsi="Times New Roman" w:eastAsia="方正仿宋_GBK" w:cs="Times New Roman"/>
          <w:bCs/>
          <w:color w:val="auto"/>
          <w:sz w:val="33"/>
          <w:szCs w:val="33"/>
          <w:lang w:val="en-US" w:eastAsia="zh-CN"/>
        </w:rPr>
        <w:t>。</w:t>
      </w:r>
    </w:p>
    <w:p w14:paraId="4DBABEB6">
      <w:pPr>
        <w:keepNext w:val="0"/>
        <w:keepLines w:val="0"/>
        <w:pageBreakBefore w:val="0"/>
        <w:tabs>
          <w:tab w:val="left" w:leader="middleDot" w:pos="7506"/>
        </w:tabs>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bCs/>
          <w:color w:val="auto"/>
          <w:sz w:val="33"/>
          <w:szCs w:val="33"/>
          <w:lang w:val="en-US" w:eastAsia="zh-CN"/>
        </w:rPr>
      </w:pPr>
      <w:r>
        <w:rPr>
          <w:rFonts w:hint="default" w:ascii="Times New Roman" w:hAnsi="Times New Roman" w:eastAsia="方正仿宋_GBK" w:cs="Times New Roman"/>
          <w:bCs/>
          <w:color w:val="auto"/>
          <w:sz w:val="33"/>
          <w:szCs w:val="33"/>
          <w:lang w:val="en-US" w:eastAsia="zh-CN"/>
        </w:rPr>
        <w:t>2</w:t>
      </w:r>
      <w:r>
        <w:rPr>
          <w:rFonts w:hint="eastAsia" w:ascii="Times New Roman" w:hAnsi="Times New Roman" w:eastAsia="方正仿宋_GBK" w:cs="Times New Roman"/>
          <w:bCs/>
          <w:color w:val="auto"/>
          <w:sz w:val="33"/>
          <w:szCs w:val="33"/>
          <w:lang w:val="en-US" w:eastAsia="zh-CN"/>
        </w:rPr>
        <w:t>.</w:t>
      </w:r>
      <w:r>
        <w:rPr>
          <w:rFonts w:hint="default" w:ascii="Times New Roman" w:hAnsi="Times New Roman" w:eastAsia="方正仿宋_GBK" w:cs="Times New Roman"/>
          <w:bCs/>
          <w:color w:val="auto"/>
          <w:sz w:val="33"/>
          <w:szCs w:val="33"/>
          <w:lang w:val="en-US" w:eastAsia="zh-CN"/>
        </w:rPr>
        <w:t>在非正住户口所在县（市、区）报名的考生，须提供在当地工作、生活的有效凭证</w:t>
      </w:r>
      <w:r>
        <w:rPr>
          <w:rFonts w:hint="eastAsia" w:ascii="Times New Roman" w:hAnsi="Times New Roman" w:eastAsia="方正仿宋_GBK" w:cs="Times New Roman"/>
          <w:bCs/>
          <w:color w:val="auto"/>
          <w:sz w:val="33"/>
          <w:szCs w:val="33"/>
          <w:lang w:val="en-US" w:eastAsia="zh-CN"/>
        </w:rPr>
        <w:t>及复印件：</w:t>
      </w:r>
      <w:r>
        <w:rPr>
          <w:rFonts w:hint="default" w:ascii="Times New Roman" w:hAnsi="Times New Roman" w:eastAsia="方正仿宋_GBK" w:cs="Times New Roman"/>
          <w:bCs/>
          <w:color w:val="auto"/>
          <w:sz w:val="33"/>
          <w:szCs w:val="33"/>
          <w:lang w:val="en-US" w:eastAsia="zh-CN"/>
        </w:rPr>
        <w:t>近三个月社保缴费证明、居住证、房产证等。</w:t>
      </w:r>
    </w:p>
    <w:p w14:paraId="161495CF">
      <w:pPr>
        <w:keepNext w:val="0"/>
        <w:keepLines w:val="0"/>
        <w:pageBreakBefore w:val="0"/>
        <w:tabs>
          <w:tab w:val="left" w:leader="middleDot" w:pos="7506"/>
        </w:tabs>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bCs/>
          <w:color w:val="auto"/>
          <w:sz w:val="33"/>
          <w:szCs w:val="33"/>
          <w:lang w:val="en-US" w:eastAsia="zh-CN"/>
        </w:rPr>
      </w:pPr>
      <w:r>
        <w:rPr>
          <w:rFonts w:hint="default" w:ascii="Times New Roman" w:hAnsi="Times New Roman" w:eastAsia="方正仿宋_GBK" w:cs="Times New Roman"/>
          <w:bCs/>
          <w:color w:val="auto"/>
          <w:sz w:val="33"/>
          <w:szCs w:val="33"/>
          <w:lang w:val="en-US" w:eastAsia="zh-CN"/>
        </w:rPr>
        <w:t>3</w:t>
      </w:r>
      <w:r>
        <w:rPr>
          <w:rFonts w:hint="eastAsia" w:ascii="Times New Roman" w:hAnsi="Times New Roman" w:eastAsia="方正仿宋_GBK" w:cs="Times New Roman"/>
          <w:bCs/>
          <w:color w:val="auto"/>
          <w:sz w:val="33"/>
          <w:szCs w:val="33"/>
          <w:lang w:val="en-US" w:eastAsia="zh-CN"/>
        </w:rPr>
        <w:t>.</w:t>
      </w:r>
      <w:r>
        <w:rPr>
          <w:rFonts w:hint="default" w:ascii="Times New Roman" w:hAnsi="Times New Roman" w:eastAsia="方正仿宋_GBK" w:cs="Times New Roman"/>
          <w:bCs/>
          <w:color w:val="auto"/>
          <w:sz w:val="33"/>
          <w:szCs w:val="33"/>
          <w:lang w:val="en-US" w:eastAsia="zh-CN"/>
        </w:rPr>
        <w:t>毕业证原件及复印件或同等学力证明</w:t>
      </w:r>
      <w:r>
        <w:rPr>
          <w:rFonts w:hint="eastAsia" w:ascii="Times New Roman" w:hAnsi="Times New Roman" w:eastAsia="方正仿宋_GBK" w:cs="Times New Roman"/>
          <w:bCs/>
          <w:color w:val="auto"/>
          <w:sz w:val="33"/>
          <w:szCs w:val="33"/>
          <w:lang w:val="en-US" w:eastAsia="zh-CN"/>
        </w:rPr>
        <w:t>，</w:t>
      </w:r>
      <w:r>
        <w:rPr>
          <w:rFonts w:hint="default" w:ascii="Times New Roman" w:hAnsi="Times New Roman" w:eastAsia="方正仿宋_GBK" w:cs="Times New Roman"/>
          <w:bCs/>
          <w:color w:val="auto"/>
          <w:sz w:val="33"/>
          <w:szCs w:val="33"/>
          <w:lang w:val="en-US" w:eastAsia="zh-CN"/>
        </w:rPr>
        <w:t>报考专升本考生须交验经教育部审定核准的国民教育系列高等学校、高等教育自学考试机构颁发的专科毕业证书、本科结业证书或以上证书原件和复印件及教育部学历证书电子注册备案表或中国高等教育学历认证报告。</w:t>
      </w:r>
    </w:p>
    <w:p w14:paraId="6A43EB75">
      <w:pPr>
        <w:keepNext w:val="0"/>
        <w:keepLines w:val="0"/>
        <w:pageBreakBefore w:val="0"/>
        <w:tabs>
          <w:tab w:val="left" w:leader="middleDot" w:pos="7506"/>
        </w:tabs>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bCs/>
          <w:color w:val="auto"/>
          <w:sz w:val="33"/>
          <w:szCs w:val="33"/>
          <w:lang w:val="en-US" w:eastAsia="zh-CN"/>
        </w:rPr>
      </w:pPr>
      <w:r>
        <w:rPr>
          <w:rFonts w:hint="eastAsia" w:ascii="Times New Roman" w:hAnsi="Times New Roman" w:eastAsia="方正仿宋_GBK" w:cs="Times New Roman"/>
          <w:bCs/>
          <w:color w:val="auto"/>
          <w:sz w:val="33"/>
          <w:szCs w:val="33"/>
          <w:lang w:val="en-US" w:eastAsia="zh-CN"/>
        </w:rPr>
        <w:t>4.</w:t>
      </w:r>
      <w:r>
        <w:rPr>
          <w:rFonts w:hint="default" w:ascii="Times New Roman" w:hAnsi="Times New Roman" w:eastAsia="方正仿宋_GBK" w:cs="Times New Roman"/>
          <w:bCs/>
          <w:color w:val="auto"/>
          <w:sz w:val="33"/>
          <w:szCs w:val="33"/>
          <w:lang w:val="en-US" w:eastAsia="zh-CN"/>
        </w:rPr>
        <w:t>报考医学门类专业考生须提供相关证书原件及复印件。</w:t>
      </w:r>
    </w:p>
    <w:p w14:paraId="4D1901C4">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bCs/>
          <w:color w:val="auto"/>
          <w:sz w:val="33"/>
          <w:szCs w:val="33"/>
          <w:lang w:val="en-US" w:eastAsia="zh-CN"/>
        </w:rPr>
      </w:pPr>
      <w:r>
        <w:rPr>
          <w:rFonts w:hint="eastAsia" w:ascii="Times New Roman" w:hAnsi="Times New Roman" w:eastAsia="方正仿宋_GBK" w:cs="Times New Roman"/>
          <w:bCs/>
          <w:color w:val="auto"/>
          <w:sz w:val="33"/>
          <w:szCs w:val="33"/>
          <w:lang w:val="en-US" w:eastAsia="zh-CN"/>
        </w:rPr>
        <w:t>5.</w:t>
      </w:r>
      <w:r>
        <w:rPr>
          <w:rFonts w:hint="default" w:ascii="Times New Roman" w:hAnsi="Times New Roman" w:eastAsia="方正仿宋_GBK" w:cs="Times New Roman"/>
          <w:bCs/>
          <w:color w:val="auto"/>
          <w:sz w:val="33"/>
          <w:szCs w:val="33"/>
          <w:lang w:val="en-US" w:eastAsia="zh-CN"/>
        </w:rPr>
        <w:t>符合录取照顾条件的考生均须交验相应的原始证件及其复印件以及有关原始证明材料。</w:t>
      </w:r>
    </w:p>
    <w:p w14:paraId="3818AEB2">
      <w:pPr>
        <w:keepNext w:val="0"/>
        <w:keepLines w:val="0"/>
        <w:pageBreakBefore w:val="0"/>
        <w:tabs>
          <w:tab w:val="left" w:leader="middleDot" w:pos="7506"/>
        </w:tabs>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bCs/>
          <w:color w:val="auto"/>
          <w:sz w:val="33"/>
          <w:szCs w:val="33"/>
          <w:lang w:val="en-US" w:eastAsia="zh-CN"/>
        </w:rPr>
      </w:pPr>
      <w:r>
        <w:rPr>
          <w:rFonts w:hint="eastAsia" w:ascii="Times New Roman" w:hAnsi="Times New Roman" w:eastAsia="方正仿宋_GBK" w:cs="Times New Roman"/>
          <w:bCs/>
          <w:sz w:val="33"/>
          <w:szCs w:val="33"/>
          <w:lang w:val="en-US" w:eastAsia="zh-CN"/>
        </w:rPr>
        <w:t>6.</w:t>
      </w:r>
      <w:r>
        <w:rPr>
          <w:rFonts w:hint="default" w:ascii="Times New Roman" w:hAnsi="Times New Roman" w:eastAsia="方正仿宋_GBK" w:cs="Times New Roman"/>
          <w:bCs/>
          <w:sz w:val="33"/>
          <w:szCs w:val="33"/>
          <w:lang w:val="en-US" w:eastAsia="zh-CN"/>
        </w:rPr>
        <w:t>先进、优教、体尖免试生，不参加统考的体育单招生，专科毕业退役军人和普通高职（专科）毕业生“下基层”服务期满后免试接受成人本科教育考生现场确认时，</w:t>
      </w:r>
      <w:r>
        <w:rPr>
          <w:rFonts w:hint="eastAsia" w:ascii="Times New Roman" w:hAnsi="Times New Roman" w:eastAsia="方正仿宋_GBK" w:cs="Times New Roman"/>
          <w:bCs/>
          <w:sz w:val="33"/>
          <w:szCs w:val="33"/>
          <w:lang w:val="en-US" w:eastAsia="zh-CN"/>
        </w:rPr>
        <w:t>除交验以上审核资料，还需交验的资料后续再通知。</w:t>
      </w:r>
    </w:p>
    <w:p w14:paraId="3FA2FBE1">
      <w:pPr>
        <w:keepNext w:val="0"/>
        <w:keepLines w:val="0"/>
        <w:pageBreakBefore w:val="0"/>
        <w:tabs>
          <w:tab w:val="left" w:leader="middleDot" w:pos="7506"/>
        </w:tabs>
        <w:kinsoku/>
        <w:wordWrap/>
        <w:overflowPunct/>
        <w:topLinePunct w:val="0"/>
        <w:autoSpaceDE/>
        <w:autoSpaceDN/>
        <w:bidi w:val="0"/>
        <w:adjustRightInd/>
        <w:snapToGrid w:val="0"/>
        <w:spacing w:line="590" w:lineRule="exact"/>
        <w:ind w:firstLine="660" w:firstLineChars="200"/>
        <w:textAlignment w:val="auto"/>
        <w:rPr>
          <w:rFonts w:hint="eastAsia" w:ascii="Times New Roman" w:hAnsi="Times New Roman" w:eastAsia="方正仿宋_GBK" w:cs="Times New Roman"/>
          <w:b w:val="0"/>
          <w:bCs w:val="0"/>
          <w:color w:val="auto"/>
          <w:sz w:val="33"/>
          <w:szCs w:val="33"/>
          <w:lang w:val="en-US" w:eastAsia="zh-CN"/>
        </w:rPr>
      </w:pPr>
      <w:r>
        <w:rPr>
          <w:rFonts w:hint="eastAsia" w:ascii="方正黑体_GBK" w:hAnsi="方正黑体_GBK" w:eastAsia="方正黑体_GBK" w:cs="方正黑体_GBK"/>
          <w:b w:val="0"/>
          <w:bCs w:val="0"/>
          <w:color w:val="auto"/>
          <w:sz w:val="33"/>
          <w:szCs w:val="33"/>
          <w:lang w:val="en-US" w:eastAsia="zh-CN"/>
        </w:rPr>
        <w:t>二、人脸识别及身份验证、指纹采集</w:t>
      </w:r>
    </w:p>
    <w:p w14:paraId="4B246774">
      <w:pPr>
        <w:keepNext w:val="0"/>
        <w:keepLines w:val="0"/>
        <w:pageBreakBefore w:val="0"/>
        <w:tabs>
          <w:tab w:val="left" w:leader="middleDot" w:pos="7506"/>
        </w:tabs>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bCs/>
          <w:color w:val="auto"/>
          <w:sz w:val="33"/>
          <w:szCs w:val="33"/>
          <w:lang w:val="en-US" w:eastAsia="zh-CN"/>
        </w:rPr>
      </w:pPr>
      <w:r>
        <w:rPr>
          <w:rFonts w:hint="eastAsia" w:ascii="Times New Roman" w:hAnsi="Times New Roman" w:eastAsia="方正仿宋_GBK" w:cs="Times New Roman"/>
          <w:b w:val="0"/>
          <w:bCs w:val="0"/>
          <w:color w:val="auto"/>
          <w:sz w:val="33"/>
          <w:szCs w:val="33"/>
          <w:lang w:val="en-US" w:eastAsia="zh-CN"/>
        </w:rPr>
        <w:t>考生出示本人身份证明，经工作人员核对后进行指纹采集。</w:t>
      </w:r>
    </w:p>
    <w:p w14:paraId="130AC46A">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方正仿宋_GBK" w:cs="Times New Roman"/>
          <w:bCs/>
          <w:color w:val="auto"/>
          <w:sz w:val="33"/>
          <w:szCs w:val="33"/>
          <w:lang w:val="en-US" w:eastAsia="zh-CN"/>
        </w:rPr>
      </w:pPr>
      <w:r>
        <w:rPr>
          <w:rFonts w:hint="eastAsia" w:ascii="方正黑体_GBK" w:hAnsi="方正黑体_GBK" w:eastAsia="方正黑体_GBK" w:cs="方正黑体_GBK"/>
          <w:b w:val="0"/>
          <w:bCs w:val="0"/>
          <w:color w:val="auto"/>
          <w:sz w:val="33"/>
          <w:szCs w:val="33"/>
          <w:lang w:val="en-US" w:eastAsia="zh-CN"/>
        </w:rPr>
        <w:t>三、考生确认报名信息</w:t>
      </w:r>
    </w:p>
    <w:p w14:paraId="46A1D782">
      <w:pPr>
        <w:keepNext w:val="0"/>
        <w:keepLines w:val="0"/>
        <w:pageBreakBefore w:val="0"/>
        <w:numPr>
          <w:ilvl w:val="0"/>
          <w:numId w:val="0"/>
        </w:numPr>
        <w:tabs>
          <w:tab w:val="left" w:leader="middleDot" w:pos="7506"/>
        </w:tabs>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bCs/>
          <w:color w:val="auto"/>
          <w:sz w:val="33"/>
          <w:szCs w:val="33"/>
          <w:lang w:val="en-US" w:eastAsia="zh-CN"/>
        </w:rPr>
      </w:pPr>
      <w:r>
        <w:rPr>
          <w:rFonts w:hint="default" w:ascii="Times New Roman" w:hAnsi="Times New Roman" w:eastAsia="方正仿宋_GBK" w:cs="Times New Roman"/>
          <w:bCs/>
          <w:color w:val="auto"/>
          <w:sz w:val="33"/>
          <w:szCs w:val="33"/>
          <w:lang w:val="en-US" w:eastAsia="zh-CN"/>
        </w:rPr>
        <w:t>考生使用电子设备扫描报名信息确认二维码，按提示认真核对报名信息和照片信息，核对无误后，在该设备上进行电子签名确认。</w:t>
      </w:r>
    </w:p>
    <w:p w14:paraId="18F86EC6">
      <w:pPr>
        <w:keepNext w:val="0"/>
        <w:keepLines w:val="0"/>
        <w:pageBreakBefore w:val="0"/>
        <w:tabs>
          <w:tab w:val="left" w:leader="middleDot" w:pos="7506"/>
        </w:tabs>
        <w:kinsoku/>
        <w:wordWrap/>
        <w:overflowPunct/>
        <w:topLinePunct w:val="0"/>
        <w:autoSpaceDE/>
        <w:autoSpaceDN/>
        <w:bidi w:val="0"/>
        <w:adjustRightInd/>
        <w:snapToGrid w:val="0"/>
        <w:spacing w:line="590" w:lineRule="exact"/>
        <w:ind w:firstLine="660" w:firstLineChars="200"/>
        <w:textAlignment w:val="auto"/>
        <w:rPr>
          <w:rFonts w:hint="eastAsia" w:ascii="Times New Roman" w:hAnsi="Times New Roman" w:eastAsia="方正仿宋_GBK" w:cs="Times New Roman"/>
          <w:b w:val="0"/>
          <w:bCs/>
          <w:color w:val="auto"/>
          <w:sz w:val="33"/>
          <w:szCs w:val="33"/>
          <w:lang w:val="en-US" w:eastAsia="zh-CN"/>
        </w:rPr>
      </w:pPr>
      <w:r>
        <w:rPr>
          <w:rFonts w:hint="eastAsia" w:ascii="方正黑体_GBK" w:hAnsi="方正黑体_GBK" w:eastAsia="方正黑体_GBK" w:cs="方正黑体_GBK"/>
          <w:b w:val="0"/>
          <w:bCs w:val="0"/>
          <w:color w:val="auto"/>
          <w:sz w:val="33"/>
          <w:szCs w:val="33"/>
          <w:lang w:val="en-US" w:eastAsia="zh-CN"/>
        </w:rPr>
        <w:t>四、特别提示</w:t>
      </w:r>
    </w:p>
    <w:p w14:paraId="49C4602E">
      <w:pPr>
        <w:keepNext w:val="0"/>
        <w:keepLines w:val="0"/>
        <w:pageBreakBefore w:val="0"/>
        <w:tabs>
          <w:tab w:val="left" w:leader="middleDot" w:pos="7506"/>
        </w:tabs>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bCs/>
          <w:sz w:val="33"/>
          <w:szCs w:val="33"/>
          <w:lang w:val="en-US" w:eastAsia="zh-CN"/>
        </w:rPr>
      </w:pPr>
      <w:r>
        <w:rPr>
          <w:rFonts w:hint="eastAsia" w:ascii="Times New Roman" w:hAnsi="Times New Roman" w:eastAsia="方正仿宋_GBK" w:cs="Times New Roman"/>
          <w:bCs/>
          <w:sz w:val="33"/>
          <w:szCs w:val="33"/>
          <w:lang w:val="en-US" w:eastAsia="zh-CN"/>
        </w:rPr>
        <w:t>1.</w:t>
      </w:r>
      <w:r>
        <w:rPr>
          <w:rFonts w:hint="default" w:ascii="Times New Roman" w:hAnsi="Times New Roman" w:eastAsia="方正仿宋_GBK" w:cs="Times New Roman"/>
          <w:bCs/>
          <w:sz w:val="33"/>
          <w:szCs w:val="33"/>
          <w:lang w:val="en-US" w:eastAsia="zh-CN"/>
        </w:rPr>
        <w:t>若考生核验时发现错误，应当场更正并重新打印。签字确认后，因信息错误造成的一切后果和责任由考生自行承担。未经考生本人签字确认，考生的报名无效。</w:t>
      </w:r>
    </w:p>
    <w:p w14:paraId="202CC24C">
      <w:pPr>
        <w:keepNext w:val="0"/>
        <w:keepLines w:val="0"/>
        <w:pageBreakBefore w:val="0"/>
        <w:tabs>
          <w:tab w:val="left" w:leader="middleDot" w:pos="7506"/>
        </w:tabs>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b w:val="0"/>
          <w:bCs/>
          <w:color w:val="auto"/>
          <w:sz w:val="33"/>
          <w:szCs w:val="33"/>
          <w:lang w:val="en-US" w:eastAsia="zh-CN"/>
        </w:rPr>
      </w:pPr>
      <w:r>
        <w:rPr>
          <w:rFonts w:hint="eastAsia" w:ascii="Times New Roman" w:hAnsi="Times New Roman" w:eastAsia="方正仿宋_GBK" w:cs="Times New Roman"/>
          <w:b w:val="0"/>
          <w:bCs/>
          <w:color w:val="auto"/>
          <w:sz w:val="33"/>
          <w:szCs w:val="33"/>
          <w:lang w:val="en-US" w:eastAsia="zh-CN"/>
        </w:rPr>
        <w:t>2.</w:t>
      </w:r>
      <w:r>
        <w:rPr>
          <w:rFonts w:hint="default" w:ascii="Times New Roman" w:hAnsi="Times New Roman" w:eastAsia="方正仿宋_GBK" w:cs="Times New Roman"/>
          <w:bCs/>
          <w:sz w:val="33"/>
          <w:szCs w:val="33"/>
          <w:lang w:val="en-US" w:eastAsia="zh-CN"/>
        </w:rPr>
        <w:t>先进、优教、体尖免试生，不参加统考的体育单招生，专科毕业退役军人和普通高职（专科）毕业生“下基层”服务期满后免试接受成人本科教育考生</w:t>
      </w:r>
      <w:r>
        <w:rPr>
          <w:rFonts w:hint="eastAsia" w:ascii="Times New Roman" w:hAnsi="Times New Roman" w:eastAsia="方正仿宋_GBK" w:cs="Times New Roman"/>
          <w:bCs/>
          <w:sz w:val="33"/>
          <w:szCs w:val="33"/>
          <w:lang w:val="en-US" w:eastAsia="zh-CN"/>
        </w:rPr>
        <w:t>也须进行</w:t>
      </w:r>
      <w:r>
        <w:rPr>
          <w:rFonts w:hint="default" w:ascii="Times New Roman" w:hAnsi="Times New Roman" w:eastAsia="方正仿宋_GBK" w:cs="Times New Roman"/>
          <w:bCs/>
          <w:sz w:val="33"/>
          <w:szCs w:val="33"/>
          <w:lang w:val="en-US" w:eastAsia="zh-CN"/>
        </w:rPr>
        <w:t>现场确认</w:t>
      </w:r>
      <w:r>
        <w:rPr>
          <w:rFonts w:hint="eastAsia" w:ascii="Times New Roman" w:hAnsi="Times New Roman" w:eastAsia="方正仿宋_GBK" w:cs="Times New Roman"/>
          <w:bCs/>
          <w:sz w:val="33"/>
          <w:szCs w:val="33"/>
          <w:lang w:val="en-US" w:eastAsia="zh-CN"/>
        </w:rPr>
        <w:t>，</w:t>
      </w:r>
      <w:r>
        <w:rPr>
          <w:rFonts w:hint="default" w:ascii="Times New Roman" w:hAnsi="Times New Roman" w:eastAsia="方正仿宋_GBK" w:cs="Times New Roman"/>
          <w:bCs/>
          <w:sz w:val="33"/>
          <w:szCs w:val="33"/>
          <w:lang w:val="en-US" w:eastAsia="zh-CN"/>
        </w:rPr>
        <w:t>当场审核考生的申请资料。</w:t>
      </w:r>
      <w:r>
        <w:rPr>
          <w:rFonts w:hint="default" w:ascii="Times New Roman" w:hAnsi="Times New Roman" w:eastAsia="方正仿宋_GBK" w:cs="Times New Roman"/>
          <w:b/>
          <w:bCs w:val="0"/>
          <w:sz w:val="33"/>
          <w:szCs w:val="33"/>
          <w:lang w:val="en-US" w:eastAsia="zh-CN"/>
        </w:rPr>
        <w:t>考生的申请资料不符合免试条件的，考生本人可当即书面申请由免试生转为考试生，</w:t>
      </w:r>
      <w:r>
        <w:rPr>
          <w:rFonts w:hint="eastAsia" w:ascii="Times New Roman" w:hAnsi="Times New Roman" w:eastAsia="方正仿宋_GBK" w:cs="Times New Roman"/>
          <w:b/>
          <w:bCs w:val="0"/>
          <w:sz w:val="33"/>
          <w:szCs w:val="33"/>
          <w:lang w:val="en-US" w:eastAsia="zh-CN"/>
        </w:rPr>
        <w:t>并补交报名费105元。</w:t>
      </w:r>
    </w:p>
    <w:p w14:paraId="5B9761F6">
      <w:pPr>
        <w:keepNext w:val="0"/>
        <w:keepLines w:val="0"/>
        <w:pageBreakBefore w:val="0"/>
        <w:tabs>
          <w:tab w:val="left" w:leader="middleDot" w:pos="7506"/>
        </w:tabs>
        <w:kinsoku/>
        <w:wordWrap/>
        <w:overflowPunct/>
        <w:topLinePunct w:val="0"/>
        <w:autoSpaceDE/>
        <w:autoSpaceDN/>
        <w:bidi w:val="0"/>
        <w:adjustRightInd/>
        <w:snapToGrid w:val="0"/>
        <w:spacing w:line="590" w:lineRule="exact"/>
        <w:ind w:firstLine="660" w:firstLineChars="200"/>
        <w:textAlignment w:val="auto"/>
        <w:rPr>
          <w:rFonts w:hint="eastAsia" w:ascii="Times New Roman" w:hAnsi="Times New Roman" w:eastAsia="方正仿宋_GBK" w:cs="Times New Roman"/>
          <w:b w:val="0"/>
          <w:bCs/>
          <w:color w:val="auto"/>
          <w:sz w:val="33"/>
          <w:szCs w:val="33"/>
          <w:lang w:val="en-US" w:eastAsia="zh-CN"/>
        </w:rPr>
      </w:pPr>
      <w:r>
        <w:rPr>
          <w:rFonts w:hint="eastAsia" w:ascii="Times New Roman" w:hAnsi="Times New Roman" w:eastAsia="方正仿宋_GBK" w:cs="Times New Roman"/>
          <w:b w:val="0"/>
          <w:bCs/>
          <w:color w:val="auto"/>
          <w:sz w:val="33"/>
          <w:szCs w:val="33"/>
          <w:lang w:val="en-US" w:eastAsia="zh-CN"/>
        </w:rPr>
        <w:t>武胜县教育考试中心咨询电话：0826-6220280</w:t>
      </w:r>
    </w:p>
    <w:p w14:paraId="717F2B8E">
      <w:pPr>
        <w:keepNext w:val="0"/>
        <w:keepLines w:val="0"/>
        <w:pageBreakBefore w:val="0"/>
        <w:tabs>
          <w:tab w:val="left" w:leader="middleDot" w:pos="7506"/>
        </w:tabs>
        <w:kinsoku/>
        <w:wordWrap/>
        <w:overflowPunct/>
        <w:topLinePunct w:val="0"/>
        <w:autoSpaceDE/>
        <w:autoSpaceDN/>
        <w:bidi w:val="0"/>
        <w:adjustRightInd/>
        <w:snapToGrid w:val="0"/>
        <w:spacing w:line="590" w:lineRule="exact"/>
        <w:ind w:firstLine="660" w:firstLineChars="200"/>
        <w:textAlignment w:val="auto"/>
        <w:rPr>
          <w:rFonts w:hint="eastAsia" w:ascii="Times New Roman" w:hAnsi="Times New Roman" w:eastAsia="方正仿宋_GBK" w:cs="Times New Roman"/>
          <w:b w:val="0"/>
          <w:bCs/>
          <w:color w:val="auto"/>
          <w:sz w:val="33"/>
          <w:szCs w:val="33"/>
          <w:lang w:val="en-US" w:eastAsia="zh-CN"/>
        </w:rPr>
      </w:pPr>
      <w:r>
        <w:rPr>
          <w:rFonts w:hint="eastAsia" w:ascii="Times New Roman" w:hAnsi="Times New Roman" w:eastAsia="方正仿宋_GBK" w:cs="Times New Roman"/>
          <w:b w:val="0"/>
          <w:bCs/>
          <w:color w:val="auto"/>
          <w:sz w:val="33"/>
          <w:szCs w:val="33"/>
          <w:lang w:val="en-US" w:eastAsia="zh-CN"/>
        </w:rPr>
        <w:t>地址：武胜县小河街1号（老房管所）2楼</w:t>
      </w:r>
    </w:p>
    <w:p w14:paraId="51FE99CF">
      <w:pPr>
        <w:keepNext w:val="0"/>
        <w:keepLines w:val="0"/>
        <w:pageBreakBefore w:val="0"/>
        <w:tabs>
          <w:tab w:val="left" w:leader="middleDot" w:pos="7506"/>
        </w:tabs>
        <w:kinsoku/>
        <w:wordWrap/>
        <w:overflowPunct/>
        <w:topLinePunct w:val="0"/>
        <w:autoSpaceDE/>
        <w:autoSpaceDN/>
        <w:bidi w:val="0"/>
        <w:adjustRightInd/>
        <w:snapToGrid w:val="0"/>
        <w:spacing w:line="590" w:lineRule="exact"/>
        <w:textAlignment w:val="auto"/>
        <w:rPr>
          <w:rFonts w:hint="default" w:ascii="Times New Roman" w:hAnsi="Times New Roman" w:eastAsia="方正仿宋_GBK" w:cs="Times New Roman"/>
          <w:b w:val="0"/>
          <w:bCs/>
          <w:color w:val="auto"/>
          <w:sz w:val="33"/>
          <w:szCs w:val="33"/>
          <w:lang w:val="en-US" w:eastAsia="zh-CN"/>
        </w:rPr>
      </w:pPr>
    </w:p>
    <w:p w14:paraId="44951980"/>
    <w:sectPr>
      <w:footerReference r:id="rId3" w:type="default"/>
      <w:pgSz w:w="11906" w:h="16838"/>
      <w:pgMar w:top="1531" w:right="2041" w:bottom="153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960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F77558">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01F77558">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MTBlODI3Njc5Zjg2NTkwZGNmMjU5ZTk1MDgxYTMifQ=="/>
  </w:docVars>
  <w:rsids>
    <w:rsidRoot w:val="6AFA7E56"/>
    <w:rsid w:val="6AFA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2024-08-22T07:39:00Z</dcterms:created>
  <dc:creator>东昊2728Z</dc:creator>
  <cp:lastModifiedBy>东昊2728Z</cp:lastModifiedBy>
  <dcterms:modified xsi:type="dcterms:W3CDTF">2024-08-22T07:40:38Z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C55FE2D75DC0443C9F5D74D7627A58F7_11</vt:lpwstr>
  </property>
</Properties>
</file>