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30"/>
        <w:rPr>
          <w:rFonts w:hint="eastAsia" w:eastAsia="方正仿宋_GBK"/>
          <w:sz w:val="33"/>
          <w:szCs w:val="33"/>
        </w:rPr>
      </w:pPr>
      <w:bookmarkStart w:id="0" w:name="_GoBack"/>
      <w:bookmarkEnd w:id="0"/>
    </w:p>
    <w:p>
      <w:pPr>
        <w:jc w:val="left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>附件</w:t>
      </w:r>
    </w:p>
    <w:p>
      <w:pPr>
        <w:jc w:val="left"/>
        <w:rPr>
          <w:rFonts w:eastAsia="方正黑体_GBK"/>
          <w:sz w:val="33"/>
          <w:szCs w:val="33"/>
        </w:rPr>
      </w:pPr>
    </w:p>
    <w:p>
      <w:pPr>
        <w:pStyle w:val="2"/>
        <w:jc w:val="both"/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</w:t>
      </w:r>
      <w:r>
        <w:rPr>
          <w:rFonts w:hint="eastAsia" w:eastAsia="方正小标宋_GBK"/>
          <w:sz w:val="36"/>
          <w:szCs w:val="36"/>
          <w:lang w:val="en-US" w:eastAsia="zh-CN"/>
        </w:rPr>
        <w:t>5</w:t>
      </w:r>
      <w:r>
        <w:rPr>
          <w:rFonts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  <w:lang w:val="en-US" w:eastAsia="zh-CN"/>
        </w:rPr>
        <w:t>第九批次退出医疗保险服务</w:t>
      </w:r>
      <w:r>
        <w:rPr>
          <w:rFonts w:eastAsia="方正小标宋_GBK"/>
          <w:sz w:val="36"/>
          <w:szCs w:val="36"/>
        </w:rPr>
        <w:t>协议管理医药机构公示名单</w:t>
      </w:r>
    </w:p>
    <w:p>
      <w:pPr>
        <w:pStyle w:val="2"/>
      </w:pPr>
    </w:p>
    <w:tbl>
      <w:tblPr>
        <w:tblStyle w:val="3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024"/>
        <w:gridCol w:w="2299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医药机构名称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sz w:val="24"/>
                <w:szCs w:val="24"/>
              </w:rPr>
              <w:t>医疗机构代码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eastAsia="方正黑体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bCs/>
                <w:sz w:val="24"/>
                <w:szCs w:val="24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303133"/>
                <w:kern w:val="0"/>
                <w:sz w:val="21"/>
                <w:szCs w:val="21"/>
                <w:u w:val="none"/>
                <w:lang w:val="en-US" w:eastAsia="zh-CN" w:bidi="ar"/>
              </w:rPr>
              <w:t>武胜县康贝五十五药房（个人独资）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P51162200558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四川省广安市武胜县烈面镇中山街4号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00000A87" w:usb1="00000000" w:usb2="00000000" w:usb3="00000000" w:csb0="400001BF" w:csb1="DFF7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31090"/>
    <w:rsid w:val="130A3246"/>
    <w:rsid w:val="47431090"/>
    <w:rsid w:val="CDF1D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2025-06-06T10:26:00Z</dcterms:created>
  <dc:creator>Administrator</dc:creator>
  <cp:lastModifiedBy>ht001</cp:lastModifiedBy>
  <cp:lastPrinted>2025-06-06T10:42:00Z</cp:lastPrinted>
  <dcterms:modified xsi:type="dcterms:W3CDTF">2025-06-09T09:41:46Z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