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B0A1F">
      <w:pPr>
        <w:pStyle w:val="9"/>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baseline"/>
        <w:rPr>
          <w:rFonts w:hint="eastAsia" w:ascii="方正小标宋_GBK" w:hAnsi="方正小标宋_GBK" w:eastAsia="方正小标宋_GBK" w:cs="方正小标宋_GBK"/>
          <w:b w:val="0"/>
          <w:bCs w:val="0"/>
          <w:spacing w:val="0"/>
          <w:kern w:val="2"/>
          <w:sz w:val="44"/>
          <w:szCs w:val="44"/>
          <w:lang w:val="en-US" w:eastAsia="zh-CN" w:bidi="ar-SA"/>
        </w:rPr>
      </w:pPr>
    </w:p>
    <w:p w14:paraId="7C828E1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Calibri" w:hAnsi="Calibri" w:eastAsia="方正小标宋_GBK" w:cs="Times New Roman"/>
          <w:color w:val="auto"/>
          <w:sz w:val="44"/>
          <w:szCs w:val="44"/>
          <w:lang w:val="en-US" w:eastAsia="zh-CN"/>
        </w:rPr>
      </w:pPr>
      <w:r>
        <w:rPr>
          <w:rFonts w:hint="eastAsia" w:ascii="Calibri" w:hAnsi="Calibri" w:eastAsia="方正小标宋_GBK" w:cs="Times New Roman"/>
          <w:color w:val="auto"/>
          <w:sz w:val="44"/>
          <w:szCs w:val="44"/>
          <w:lang w:val="en-US" w:eastAsia="zh-CN"/>
        </w:rPr>
        <w:t>武胜县特困人员就医救助管理工作方案</w:t>
      </w:r>
    </w:p>
    <w:p w14:paraId="75FD061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方正小标宋_GBK"/>
          <w:sz w:val="44"/>
          <w:szCs w:val="44"/>
          <w:lang w:val="en-US" w:eastAsia="zh-CN"/>
        </w:rPr>
      </w:pPr>
      <w:r>
        <w:rPr>
          <w:rFonts w:hint="eastAsia" w:eastAsia="方正小标宋_GBK"/>
          <w:sz w:val="44"/>
          <w:szCs w:val="44"/>
          <w:lang w:val="en-US" w:eastAsia="zh-CN"/>
        </w:rPr>
        <w:t>（征求意见稿）</w:t>
      </w:r>
    </w:p>
    <w:p w14:paraId="29DCBC5B">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小标宋_GBK" w:cs="Times New Roman"/>
          <w:color w:val="auto"/>
          <w:sz w:val="33"/>
          <w:szCs w:val="33"/>
          <w:lang w:val="en-US" w:eastAsia="zh-CN"/>
        </w:rPr>
      </w:pPr>
    </w:p>
    <w:p w14:paraId="4992058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县级有关部门，各乡镇：</w:t>
      </w:r>
    </w:p>
    <w:p w14:paraId="28878BA9">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rPr>
          <w:rFonts w:hint="default" w:ascii="Times New Roman" w:hAnsi="Times New Roman" w:eastAsia="方正小标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根据《四川省民政厅关于印发</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四川省特困人员救助供养工作规程</w:t>
      </w:r>
      <w:r>
        <w:rPr>
          <w:rFonts w:hint="eastAsia" w:ascii="Times New Roman" w:hAnsi="Times New Roman" w:eastAsia="方正仿宋_GBK" w:cs="Times New Roman"/>
          <w:color w:val="auto"/>
          <w:sz w:val="33"/>
          <w:szCs w:val="33"/>
          <w:lang w:val="en-US" w:eastAsia="zh-CN"/>
        </w:rPr>
        <w:t>〉的通知》</w:t>
      </w:r>
      <w:r>
        <w:rPr>
          <w:rFonts w:hint="default" w:ascii="Times New Roman" w:hAnsi="Times New Roman" w:eastAsia="方正仿宋_GBK" w:cs="Times New Roman"/>
          <w:color w:val="auto"/>
          <w:sz w:val="33"/>
          <w:szCs w:val="33"/>
          <w:lang w:val="en-US" w:eastAsia="zh-CN"/>
        </w:rPr>
        <w:t>（川民规</w:t>
      </w:r>
      <w:r>
        <w:rPr>
          <w:rFonts w:hint="default" w:ascii="Times New Roman" w:hAnsi="Times New Roman" w:eastAsia="方正仿宋_GBK" w:cs="Times New Roman"/>
          <w:color w:val="auto"/>
          <w:sz w:val="33"/>
          <w:szCs w:val="33"/>
          <w:lang w:eastAsia="zh-CN"/>
        </w:rPr>
        <w:t>〔202</w:t>
      </w:r>
      <w:r>
        <w:rPr>
          <w:rFonts w:hint="default" w:ascii="Times New Roman" w:hAnsi="Times New Roman" w:eastAsia="方正仿宋_GBK" w:cs="Times New Roman"/>
          <w:color w:val="auto"/>
          <w:sz w:val="33"/>
          <w:szCs w:val="33"/>
          <w:lang w:val="en-US" w:eastAsia="zh-CN"/>
        </w:rPr>
        <w:t>2</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lang w:val="en-US" w:eastAsia="zh-CN"/>
        </w:rPr>
        <w:t>1号）</w:t>
      </w:r>
      <w:r>
        <w:rPr>
          <w:rFonts w:hint="eastAsia" w:ascii="Times New Roman" w:hAnsi="Times New Roman" w:eastAsia="方正仿宋_GBK" w:cs="Times New Roman"/>
          <w:color w:val="auto"/>
          <w:sz w:val="33"/>
          <w:szCs w:val="33"/>
          <w:lang w:val="en-US" w:eastAsia="zh-CN"/>
        </w:rPr>
        <w:t>、广安市人民政府《关于印发〈</w:t>
      </w:r>
      <w:r>
        <w:rPr>
          <w:rFonts w:hint="default" w:ascii="Times New Roman" w:hAnsi="Times New Roman" w:eastAsia="方正仿宋_GBK" w:cs="Times New Roman"/>
          <w:color w:val="auto"/>
          <w:sz w:val="33"/>
          <w:szCs w:val="33"/>
          <w:lang w:val="en-US" w:eastAsia="zh-CN"/>
        </w:rPr>
        <w:t>广安市城乡居民基本医疗保险实施办法</w:t>
      </w:r>
      <w:r>
        <w:rPr>
          <w:rFonts w:hint="eastAsia" w:ascii="Times New Roman" w:hAnsi="Times New Roman" w:eastAsia="方正仿宋_GBK" w:cs="Times New Roman"/>
          <w:color w:val="auto"/>
          <w:sz w:val="33"/>
          <w:szCs w:val="33"/>
          <w:lang w:val="en-US" w:eastAsia="zh-CN"/>
        </w:rPr>
        <w:t>〉的通知》（广安府规</w:t>
      </w:r>
      <w:r>
        <w:rPr>
          <w:rFonts w:hint="default" w:ascii="Times New Roman" w:hAnsi="Times New Roman" w:eastAsia="方正仿宋_GBK" w:cs="Times New Roman"/>
          <w:color w:val="auto"/>
          <w:sz w:val="33"/>
          <w:szCs w:val="33"/>
          <w:lang w:eastAsia="zh-CN"/>
        </w:rPr>
        <w:t>〔202</w:t>
      </w:r>
      <w:r>
        <w:rPr>
          <w:rFonts w:hint="eastAsia"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lang w:eastAsia="zh-CN"/>
        </w:rPr>
        <w:t>〕</w:t>
      </w:r>
      <w:r>
        <w:rPr>
          <w:rFonts w:hint="eastAsia" w:ascii="Times New Roman" w:hAnsi="Times New Roman" w:eastAsia="方正仿宋_GBK" w:cs="Times New Roman"/>
          <w:color w:val="auto"/>
          <w:sz w:val="33"/>
          <w:szCs w:val="33"/>
          <w:lang w:val="en-US" w:eastAsia="zh-CN"/>
        </w:rPr>
        <w:t>4</w:t>
      </w:r>
      <w:r>
        <w:rPr>
          <w:rFonts w:hint="default" w:ascii="Times New Roman" w:hAnsi="Times New Roman" w:eastAsia="方正仿宋_GBK" w:cs="Times New Roman"/>
          <w:color w:val="auto"/>
          <w:sz w:val="33"/>
          <w:szCs w:val="33"/>
          <w:lang w:val="en-US" w:eastAsia="zh-CN"/>
        </w:rPr>
        <w:t>号</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广安市医疗保障局、广安市财政局、广安市民政局、广安市乡村振兴局《关于进一步明确医疗救助有关事项的通知》（广安医保规〔2022〕2号）等文件精神，</w:t>
      </w:r>
      <w:r>
        <w:rPr>
          <w:rFonts w:hint="default" w:ascii="Times New Roman" w:hAnsi="Times New Roman" w:eastAsia="方正仿宋_GBK" w:cs="Times New Roman"/>
          <w:spacing w:val="0"/>
          <w:kern w:val="2"/>
          <w:sz w:val="33"/>
          <w:szCs w:val="33"/>
          <w:lang w:val="en-US" w:eastAsia="zh-CN" w:bidi="ar-SA"/>
        </w:rPr>
        <w:t>结合武胜实际形成了《武胜县特困人员就医救助管理工作方案（征求意见稿）》，</w:t>
      </w:r>
      <w:r>
        <w:rPr>
          <w:rFonts w:hint="default" w:ascii="Times New Roman" w:hAnsi="Times New Roman" w:eastAsia="方正仿宋_GBK" w:cs="Times New Roman"/>
          <w:i w:val="0"/>
          <w:iCs w:val="0"/>
          <w:color w:val="333333"/>
          <w:spacing w:val="0"/>
          <w:sz w:val="33"/>
          <w:szCs w:val="33"/>
          <w:shd w:val="clear" w:fill="FFFFFF"/>
        </w:rPr>
        <w:t>结合我</w:t>
      </w:r>
      <w:r>
        <w:rPr>
          <w:rFonts w:hint="eastAsia" w:eastAsia="方正仿宋_GBK" w:cs="Times New Roman"/>
          <w:i w:val="0"/>
          <w:iCs w:val="0"/>
          <w:color w:val="333333"/>
          <w:spacing w:val="0"/>
          <w:sz w:val="33"/>
          <w:szCs w:val="33"/>
          <w:shd w:val="clear" w:fill="FFFFFF"/>
          <w:lang w:val="en-US" w:eastAsia="zh-CN"/>
        </w:rPr>
        <w:t>县</w:t>
      </w:r>
      <w:r>
        <w:rPr>
          <w:rFonts w:hint="default" w:ascii="Times New Roman" w:hAnsi="Times New Roman" w:eastAsia="方正仿宋_GBK" w:cs="Times New Roman"/>
          <w:i w:val="0"/>
          <w:iCs w:val="0"/>
          <w:color w:val="333333"/>
          <w:spacing w:val="0"/>
          <w:sz w:val="33"/>
          <w:szCs w:val="33"/>
          <w:shd w:val="clear" w:fill="FFFFFF"/>
        </w:rPr>
        <w:t>实际，特制定本方案。</w:t>
      </w:r>
    </w:p>
    <w:p w14:paraId="7F4E43A1">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黑体_GBK" w:cs="Times New Roman"/>
          <w:b w:val="0"/>
          <w:bCs w:val="0"/>
          <w:i w:val="0"/>
          <w:iCs w:val="0"/>
          <w:color w:val="auto"/>
          <w:sz w:val="33"/>
          <w:szCs w:val="33"/>
          <w:lang w:val="en-US" w:eastAsia="zh-CN"/>
        </w:rPr>
      </w:pPr>
      <w:r>
        <w:rPr>
          <w:rFonts w:hint="default" w:ascii="Times New Roman" w:hAnsi="Times New Roman" w:eastAsia="方正黑体_GBK" w:cs="Times New Roman"/>
          <w:b w:val="0"/>
          <w:bCs w:val="0"/>
          <w:i w:val="0"/>
          <w:iCs w:val="0"/>
          <w:color w:val="auto"/>
          <w:sz w:val="33"/>
          <w:szCs w:val="33"/>
          <w:lang w:val="en-US" w:eastAsia="zh-CN"/>
        </w:rPr>
        <w:t>一、工作目的</w:t>
      </w:r>
    </w:p>
    <w:p w14:paraId="704B3CEE">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加强特困人员就医救助管理，进一步规范全县各级各类医疗机构对特困人员的收治、诊疗行为，预防和纠正个别地方特困人员就诊、供养机构送诊、定点医疗机构收治过程中的不当行为，确保特困人员</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老有所养、病有所医</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，维护困难群众救助资金安全及有效运行，切实解决因医疗救助政策变化而产生的特困人员医疗费用负担的问题。</w:t>
      </w:r>
    </w:p>
    <w:p w14:paraId="4B9C0A89">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黑体_GBK" w:cs="Times New Roman"/>
          <w:b w:val="0"/>
          <w:bCs w:val="0"/>
          <w:i w:val="0"/>
          <w:iCs w:val="0"/>
          <w:color w:val="auto"/>
          <w:sz w:val="33"/>
          <w:szCs w:val="33"/>
          <w:lang w:val="en-US" w:eastAsia="zh-CN"/>
        </w:rPr>
      </w:pPr>
      <w:r>
        <w:rPr>
          <w:rFonts w:hint="default" w:ascii="Times New Roman" w:hAnsi="Times New Roman" w:eastAsia="方正黑体_GBK" w:cs="Times New Roman"/>
          <w:b w:val="0"/>
          <w:bCs w:val="0"/>
          <w:i w:val="0"/>
          <w:iCs w:val="0"/>
          <w:color w:val="auto"/>
          <w:sz w:val="33"/>
          <w:szCs w:val="33"/>
          <w:lang w:val="en-US" w:eastAsia="zh-CN"/>
        </w:rPr>
        <w:t>二、工作原则</w:t>
      </w:r>
    </w:p>
    <w:p w14:paraId="04B7FF58">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特困人员就医坚持</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就近就医，分级诊疗，逐级转诊</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原则，原则上在县域内医保定点公立医疗机构就近就医，如患重特大疾病当地医院无法诊疗的，必须由医院做出病情鉴定，办理按级转诊相关手续。需转诊县外医疗机构治疗的，由县人民医院或县中医院按分级诊疗有关规定办理转诊手续。</w:t>
      </w:r>
    </w:p>
    <w:p w14:paraId="4421204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黑体_GBK" w:cs="Times New Roman"/>
          <w:b w:val="0"/>
          <w:bCs w:val="0"/>
          <w:i w:val="0"/>
          <w:iCs w:val="0"/>
          <w:color w:val="auto"/>
          <w:sz w:val="33"/>
          <w:szCs w:val="33"/>
          <w:lang w:val="en-US" w:eastAsia="zh-CN"/>
        </w:rPr>
      </w:pPr>
      <w:r>
        <w:rPr>
          <w:rFonts w:hint="eastAsia" w:ascii="Times New Roman" w:hAnsi="Times New Roman" w:eastAsia="方正黑体_GBK" w:cs="Times New Roman"/>
          <w:b w:val="0"/>
          <w:bCs w:val="0"/>
          <w:i w:val="0"/>
          <w:iCs w:val="0"/>
          <w:color w:val="auto"/>
          <w:kern w:val="2"/>
          <w:sz w:val="33"/>
          <w:szCs w:val="33"/>
          <w:lang w:val="en-US" w:eastAsia="zh-CN" w:bidi="ar-SA"/>
        </w:rPr>
        <w:t>三、</w:t>
      </w:r>
      <w:r>
        <w:rPr>
          <w:rFonts w:hint="default" w:ascii="Times New Roman" w:hAnsi="Times New Roman" w:eastAsia="方正黑体_GBK" w:cs="Times New Roman"/>
          <w:b w:val="0"/>
          <w:bCs w:val="0"/>
          <w:i w:val="0"/>
          <w:iCs w:val="0"/>
          <w:color w:val="auto"/>
          <w:sz w:val="33"/>
          <w:szCs w:val="33"/>
          <w:lang w:val="en-US" w:eastAsia="zh-CN"/>
        </w:rPr>
        <w:t>主要内容</w:t>
      </w:r>
    </w:p>
    <w:p w14:paraId="3E9E388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楷体_GBK" w:cs="Times New Roman"/>
          <w:b/>
          <w:bCs/>
          <w:color w:val="auto"/>
          <w:sz w:val="33"/>
          <w:szCs w:val="33"/>
          <w:lang w:val="en-US" w:eastAsia="zh-CN"/>
        </w:rPr>
      </w:pPr>
      <w:r>
        <w:rPr>
          <w:rFonts w:hint="default" w:ascii="Times New Roman" w:hAnsi="Times New Roman" w:eastAsia="方正楷体_GBK" w:cs="Times New Roman"/>
          <w:b/>
          <w:bCs/>
          <w:color w:val="auto"/>
          <w:kern w:val="2"/>
          <w:sz w:val="33"/>
          <w:szCs w:val="33"/>
          <w:lang w:val="en-US" w:eastAsia="zh-CN" w:bidi="ar-SA"/>
        </w:rPr>
        <w:t>（一）</w:t>
      </w:r>
      <w:r>
        <w:rPr>
          <w:rFonts w:hint="default" w:ascii="Times New Roman" w:hAnsi="Times New Roman" w:eastAsia="方正楷体_GBK" w:cs="Times New Roman"/>
          <w:b/>
          <w:bCs/>
          <w:color w:val="auto"/>
          <w:sz w:val="33"/>
          <w:szCs w:val="33"/>
          <w:lang w:val="en-US" w:eastAsia="zh-CN"/>
        </w:rPr>
        <w:t>就医救助对象</w:t>
      </w:r>
    </w:p>
    <w:p w14:paraId="0A5C0D97">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具有武胜县户籍并经县民政局认定的特困对象</w:t>
      </w:r>
    </w:p>
    <w:p w14:paraId="676502B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楷体_GBK" w:cs="Times New Roman"/>
          <w:b/>
          <w:bCs/>
          <w:color w:val="auto"/>
          <w:sz w:val="33"/>
          <w:szCs w:val="33"/>
          <w:lang w:val="en-US" w:eastAsia="zh-CN"/>
        </w:rPr>
      </w:pPr>
      <w:r>
        <w:rPr>
          <w:rFonts w:hint="default" w:ascii="Times New Roman" w:hAnsi="Times New Roman" w:eastAsia="方正楷体_GBK" w:cs="Times New Roman"/>
          <w:b/>
          <w:bCs/>
          <w:color w:val="auto"/>
          <w:kern w:val="2"/>
          <w:sz w:val="33"/>
          <w:szCs w:val="33"/>
          <w:lang w:val="en-US" w:eastAsia="zh-CN" w:bidi="ar-SA"/>
        </w:rPr>
        <w:t>（二）</w:t>
      </w:r>
      <w:r>
        <w:rPr>
          <w:rFonts w:hint="default" w:ascii="Times New Roman" w:hAnsi="Times New Roman" w:eastAsia="方正楷体_GBK" w:cs="Times New Roman"/>
          <w:b/>
          <w:bCs/>
          <w:color w:val="auto"/>
          <w:sz w:val="33"/>
          <w:szCs w:val="33"/>
          <w:lang w:val="en-US" w:eastAsia="zh-CN"/>
        </w:rPr>
        <w:t>就医救助内容</w:t>
      </w:r>
    </w:p>
    <w:p w14:paraId="7C536519">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特困人员医疗费用按照基本医疗保险、大病保险和医疗救助等医疗保障制度规定支付后仍有不足的，由困难群众救助补助资金予以支持。</w:t>
      </w:r>
    </w:p>
    <w:p w14:paraId="049D8B8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楷体_GBK" w:cs="Times New Roman"/>
          <w:b/>
          <w:bCs/>
          <w:color w:val="auto"/>
          <w:sz w:val="33"/>
          <w:szCs w:val="33"/>
          <w:lang w:val="en-US" w:eastAsia="zh-CN"/>
        </w:rPr>
      </w:pPr>
      <w:r>
        <w:rPr>
          <w:rFonts w:hint="default" w:ascii="Times New Roman" w:hAnsi="Times New Roman" w:eastAsia="方正楷体_GBK" w:cs="Times New Roman"/>
          <w:b/>
          <w:bCs/>
          <w:color w:val="auto"/>
          <w:kern w:val="2"/>
          <w:sz w:val="33"/>
          <w:szCs w:val="33"/>
          <w:lang w:val="en-US" w:eastAsia="zh-CN" w:bidi="ar-SA"/>
        </w:rPr>
        <w:t>（三）</w:t>
      </w:r>
      <w:r>
        <w:rPr>
          <w:rFonts w:hint="default" w:ascii="Times New Roman" w:hAnsi="Times New Roman" w:eastAsia="方正楷体_GBK" w:cs="Times New Roman"/>
          <w:b/>
          <w:bCs/>
          <w:color w:val="auto"/>
          <w:sz w:val="33"/>
          <w:szCs w:val="33"/>
          <w:lang w:val="en-US" w:eastAsia="zh-CN"/>
        </w:rPr>
        <w:t>就医救助流程</w:t>
      </w:r>
    </w:p>
    <w:p w14:paraId="7C2A3EA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仿宋_GBK" w:cs="Times New Roman"/>
          <w:b/>
          <w:bCs/>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1.住院治疗。</w:t>
      </w:r>
    </w:p>
    <w:p w14:paraId="095A661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（1）入院就诊。</w:t>
      </w:r>
    </w:p>
    <w:p w14:paraId="1909FFD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特困人员因身体不适到医疗机构就诊，经就诊医生诊断后需要住院治疗的，在户籍地或现居住地乡镇填写《武胜县特困人员县域内住院就医救助申请审批表》。乡镇按照就近就医原则签署到县域内公立医疗机构就医意见并加盖乡镇公章。特困人员凭《武胜县特困人员县域内住院就医救助申请审批表》到签署医院就医。首诊医生负责核实特困人员身份，确认就诊人员为武胜县特困人员且住院者为患者本人，对符合住院指征的患者开具住院证，并由业务分管领导签字确认方可办理入院手续，诊疗过程必须符合医疗相关规定，不得有过度医疗、过度检查等行为。特困人员在乡镇（中心）卫生院或社区卫生服务中心住院诊疗后，有需要转到县域内县级公立医疗机构（县人民医院、县中医医院、县妇幼保健院）就医的，由诊治医疗机构领导及相关医生在《武胜县特困人员县域内住院就医救助申请审批表》（附件1）上签署意见、加盖公章并办理转诊转院手续，方可前往县级公立医疗机构就诊。需要紧急救治的急危重症特困人员在县域内医疗机构就医的，由特困人员或照护人或敬老院工作人员等相关人员向各乡镇电话报备。待病情稳定后提供接诊医疗机构的相应医疗文书，由特困人员或照护人或敬老院工作人员等相关人员按规定补充填报《武胜县特困人员县域内住院就医救助申请审批表》。</w:t>
      </w:r>
    </w:p>
    <w:p w14:paraId="45F173D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患精神病、尿毒症等特殊疾病的，由特困人员提供医疗机构诊断证明到乡镇填写《武胜县特困人员县域内住院就医救助申请审批表》（附件1），乡镇根据特殊疾病情况签署意见，原则上优先签署公立医疗机构。若公立医疗机构床位不能满足情况下，可以签署医保定点民营医疗机构。</w:t>
      </w:r>
    </w:p>
    <w:p w14:paraId="197071E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特困人员患重特大疾病，县域内医保定点医疗机构无法诊</w:t>
      </w:r>
    </w:p>
    <w:p w14:paraId="4A5CD47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疗的，必须由县人民医院或县中医医院做出病情鉴定，按分级诊疗有关规定办理转诊相关手续。特困人员转至县域外诊疗的需向户籍所在地（现居住地）乡镇报备。特困人员在县域外突发疾病，无法返回县内救治的，需向户籍所在地乡镇报备。</w:t>
      </w:r>
    </w:p>
    <w:p w14:paraId="1CB7F5A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特困人员因其他特殊情况发生的医疗及相关费用，由县民政局牵头组织相关部门和乡镇研究，按一事一议进行解决。</w:t>
      </w:r>
    </w:p>
    <w:p w14:paraId="758730C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b w:val="0"/>
          <w:bCs w:val="0"/>
          <w:color w:val="auto"/>
          <w:kern w:val="2"/>
          <w:sz w:val="33"/>
          <w:szCs w:val="33"/>
          <w:lang w:val="en-US" w:eastAsia="zh-CN" w:bidi="ar-SA"/>
        </w:rPr>
      </w:pPr>
      <w:r>
        <w:rPr>
          <w:rFonts w:hint="default" w:ascii="Times New Roman" w:hAnsi="Times New Roman" w:eastAsia="方正仿宋_GBK" w:cs="Times New Roman"/>
          <w:b w:val="0"/>
          <w:bCs w:val="0"/>
          <w:color w:val="auto"/>
          <w:kern w:val="2"/>
          <w:sz w:val="33"/>
          <w:szCs w:val="33"/>
          <w:lang w:val="en-US" w:eastAsia="zh-CN" w:bidi="ar-SA"/>
        </w:rPr>
        <w:t>（2）费用结算。</w:t>
      </w:r>
    </w:p>
    <w:p w14:paraId="399006A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kern w:val="2"/>
          <w:sz w:val="33"/>
          <w:szCs w:val="33"/>
          <w:lang w:val="en-US" w:eastAsia="zh-CN" w:bidi="ar-SA"/>
        </w:rPr>
      </w:pPr>
      <w:r>
        <w:rPr>
          <w:rFonts w:hint="default" w:ascii="Times New Roman" w:hAnsi="Times New Roman" w:eastAsia="方正仿宋_GBK" w:cs="Times New Roman"/>
          <w:color w:val="auto"/>
          <w:kern w:val="2"/>
          <w:sz w:val="33"/>
          <w:szCs w:val="33"/>
          <w:lang w:val="en-US" w:eastAsia="zh-CN" w:bidi="ar-SA"/>
        </w:rPr>
        <w:t>特困人员在县域内医保定点公立医疗机构住院治疗，不缴纳住院押金和医疗费用。治疗结束后，诊治医疗机构与县医疗保障局完成</w:t>
      </w:r>
      <w:r>
        <w:rPr>
          <w:rFonts w:hint="eastAsia" w:ascii="Times New Roman" w:hAnsi="Times New Roman" w:eastAsia="方正仿宋_GBK" w:cs="Times New Roman"/>
          <w:color w:val="auto"/>
          <w:kern w:val="2"/>
          <w:sz w:val="33"/>
          <w:szCs w:val="33"/>
          <w:lang w:val="en-US" w:eastAsia="zh-CN" w:bidi="ar-SA"/>
        </w:rPr>
        <w:t>“</w:t>
      </w:r>
      <w:r>
        <w:rPr>
          <w:rFonts w:hint="default" w:ascii="Times New Roman" w:hAnsi="Times New Roman" w:eastAsia="方正仿宋_GBK" w:cs="Times New Roman"/>
          <w:color w:val="auto"/>
          <w:kern w:val="2"/>
          <w:sz w:val="33"/>
          <w:szCs w:val="33"/>
          <w:lang w:val="en-US" w:eastAsia="zh-CN" w:bidi="ar-SA"/>
        </w:rPr>
        <w:t>三重</w:t>
      </w:r>
      <w:r>
        <w:rPr>
          <w:rFonts w:hint="eastAsia" w:ascii="Times New Roman" w:hAnsi="Times New Roman" w:eastAsia="方正仿宋_GBK" w:cs="Times New Roman"/>
          <w:color w:val="auto"/>
          <w:kern w:val="2"/>
          <w:sz w:val="33"/>
          <w:szCs w:val="33"/>
          <w:lang w:val="en-US" w:eastAsia="zh-CN" w:bidi="ar-SA"/>
        </w:rPr>
        <w:t>”</w:t>
      </w:r>
      <w:r>
        <w:rPr>
          <w:rFonts w:hint="default" w:ascii="Times New Roman" w:hAnsi="Times New Roman" w:eastAsia="方正仿宋_GBK" w:cs="Times New Roman"/>
          <w:color w:val="auto"/>
          <w:kern w:val="2"/>
          <w:sz w:val="33"/>
          <w:szCs w:val="33"/>
          <w:lang w:val="en-US" w:eastAsia="zh-CN" w:bidi="ar-SA"/>
        </w:rPr>
        <w:t>医疗保障（即：基本医疗、大病保险、医疗救助）报销后，特困人员个人自付费用由诊治医疗机构每月5日前汇总上月情况向县民政局申报，并填写《武胜县**医院申报结算特困人员住院就医个人自付费用救助明细表》（附件3），并附《武胜县特困人员县域内住院就医救助申请审批表》</w:t>
      </w:r>
      <w:r>
        <w:rPr>
          <w:rFonts w:hint="eastAsia" w:ascii="Times New Roman" w:hAnsi="Times New Roman" w:eastAsia="方正仿宋_GBK" w:cs="Times New Roman"/>
          <w:color w:val="auto"/>
          <w:kern w:val="2"/>
          <w:sz w:val="33"/>
          <w:szCs w:val="33"/>
          <w:lang w:val="en-US" w:eastAsia="zh-CN" w:bidi="ar-SA"/>
        </w:rPr>
        <w:t>、</w:t>
      </w:r>
      <w:r>
        <w:rPr>
          <w:rFonts w:hint="default" w:ascii="Times New Roman" w:hAnsi="Times New Roman" w:eastAsia="方正仿宋_GBK" w:cs="Times New Roman"/>
          <w:color w:val="auto"/>
          <w:kern w:val="2"/>
          <w:sz w:val="33"/>
          <w:szCs w:val="33"/>
          <w:lang w:val="en-US" w:eastAsia="zh-CN" w:bidi="ar-SA"/>
        </w:rPr>
        <w:t>特困人员身份证复印件、特困人员救助供养证复印件、医保结算单、发票（留存联）、转院转诊手续等</w:t>
      </w:r>
      <w:r>
        <w:rPr>
          <w:rFonts w:hint="eastAsia" w:ascii="Times New Roman" w:hAnsi="Times New Roman" w:eastAsia="方正仿宋_GBK" w:cs="Times New Roman"/>
          <w:color w:val="auto"/>
          <w:kern w:val="2"/>
          <w:sz w:val="33"/>
          <w:szCs w:val="33"/>
          <w:lang w:val="en-US" w:eastAsia="zh-CN" w:bidi="ar-SA"/>
        </w:rPr>
        <w:t>，报</w:t>
      </w:r>
      <w:r>
        <w:rPr>
          <w:rFonts w:hint="default" w:ascii="Times New Roman" w:hAnsi="Times New Roman" w:eastAsia="方正仿宋_GBK" w:cs="Times New Roman"/>
          <w:color w:val="auto"/>
          <w:kern w:val="2"/>
          <w:sz w:val="33"/>
          <w:szCs w:val="33"/>
          <w:lang w:val="en-US" w:eastAsia="zh-CN" w:bidi="ar-SA"/>
        </w:rPr>
        <w:t>县民政局审核。每月25日前，县民政局将审核结果反馈给各申报诊治医疗机构。县民政局按季度向县财政局申报，县财政局将资金拨付至县民政局，由县民政局拨付至诊治医疗机构。</w:t>
      </w:r>
    </w:p>
    <w:p w14:paraId="42B53E2C">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特困人员按规定程序转诊县域外医疗机构就医的，原则上在诊治医疗机构联网结算。未联网结算的，</w:t>
      </w:r>
      <w:r>
        <w:rPr>
          <w:rFonts w:hint="eastAsia" w:ascii="Times New Roman" w:hAnsi="Times New Roman" w:eastAsia="方正仿宋_GBK" w:cs="Times New Roman"/>
          <w:color w:val="auto"/>
          <w:sz w:val="33"/>
          <w:szCs w:val="33"/>
          <w:lang w:val="en-US" w:eastAsia="zh-CN"/>
        </w:rPr>
        <w:t>在武胜县政务服务中心二楼医保窗口按医保规定完成“三重保障”医疗报销</w:t>
      </w:r>
      <w:r>
        <w:rPr>
          <w:rFonts w:hint="default" w:ascii="Times New Roman" w:hAnsi="Times New Roman" w:eastAsia="方正仿宋_GBK" w:cs="Times New Roman"/>
          <w:color w:val="auto"/>
          <w:sz w:val="33"/>
          <w:szCs w:val="33"/>
          <w:lang w:val="en-US" w:eastAsia="zh-CN"/>
        </w:rPr>
        <w:t>。个人自付费用由特困人员本人（或亲属、照料护理人、其他监管责任人员）在户籍所在地乡镇填写《武胜县特困人员县域外住院就医救助申请审批表》（附件2）。每月5日前，各乡镇将上月《武胜县特困人员县域外住院就医个人自付费用救助明细表》（附件4），并附《武胜县特困人员县域外住院就医救助申请审批表》</w:t>
      </w:r>
      <w:r>
        <w:rPr>
          <w:rFonts w:hint="eastAsia" w:ascii="Times New Roman" w:hAnsi="Times New Roman" w:eastAsia="方正仿宋_GBK" w:cs="Times New Roman"/>
          <w:color w:val="auto"/>
          <w:sz w:val="33"/>
          <w:szCs w:val="33"/>
          <w:lang w:val="en-US" w:eastAsia="zh-CN"/>
        </w:rPr>
        <w:t>、特困</w:t>
      </w:r>
      <w:r>
        <w:rPr>
          <w:rFonts w:hint="default" w:ascii="Times New Roman" w:hAnsi="Times New Roman" w:eastAsia="方正仿宋_GBK" w:cs="Times New Roman"/>
          <w:color w:val="auto"/>
          <w:sz w:val="33"/>
          <w:szCs w:val="33"/>
          <w:lang w:val="en-US" w:eastAsia="zh-CN"/>
        </w:rPr>
        <w:t>人员身份证复印件、特困人员救助供养证复印件、医保结算单、发票（留存联）、转院转诊手续等</w:t>
      </w:r>
      <w:r>
        <w:rPr>
          <w:rFonts w:hint="eastAsia" w:ascii="Times New Roman" w:hAnsi="Times New Roman" w:eastAsia="方正仿宋_GBK" w:cs="Times New Roman"/>
          <w:color w:val="auto"/>
          <w:sz w:val="33"/>
          <w:szCs w:val="33"/>
          <w:lang w:val="en-US" w:eastAsia="zh-CN"/>
        </w:rPr>
        <w:t>，报</w:t>
      </w:r>
      <w:r>
        <w:rPr>
          <w:rFonts w:hint="default" w:ascii="Times New Roman" w:hAnsi="Times New Roman" w:eastAsia="方正仿宋_GBK" w:cs="Times New Roman"/>
          <w:color w:val="auto"/>
          <w:sz w:val="33"/>
          <w:szCs w:val="33"/>
          <w:lang w:val="en-US" w:eastAsia="zh-CN"/>
        </w:rPr>
        <w:t>县民政局汇总审核</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每月25日前县民政局将审核结果反馈给各乡镇。县民政局按月向县财政局申报，县财政局资金拨付到位后由县民政局通过</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一卡通</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平台发放到特困人员社会保障卡。</w:t>
      </w:r>
    </w:p>
    <w:p w14:paraId="4B1561E4">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医保定点民营医疗机构按规定收治患急危重症、精神病、尿毒症等特殊疾病的特困人员就医医保政策外的个人自付费用结算，参照公立医疗机构执行。</w:t>
      </w:r>
    </w:p>
    <w:p w14:paraId="32C227CC">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原则上</w:t>
      </w:r>
      <w:r>
        <w:rPr>
          <w:rFonts w:hint="default" w:ascii="Times New Roman" w:hAnsi="Times New Roman" w:eastAsia="方正仿宋_GBK" w:cs="Times New Roman"/>
          <w:color w:val="auto"/>
          <w:sz w:val="33"/>
          <w:szCs w:val="33"/>
          <w:lang w:val="en-US" w:eastAsia="zh-CN"/>
        </w:rPr>
        <w:t>特困人员</w:t>
      </w:r>
      <w:r>
        <w:rPr>
          <w:rFonts w:hint="eastAsia" w:ascii="Times New Roman" w:hAnsi="Times New Roman" w:eastAsia="方正仿宋_GBK" w:cs="Times New Roman"/>
          <w:color w:val="auto"/>
          <w:sz w:val="33"/>
          <w:szCs w:val="33"/>
          <w:lang w:val="en-US" w:eastAsia="zh-CN"/>
        </w:rPr>
        <w:t>应</w:t>
      </w:r>
      <w:r>
        <w:rPr>
          <w:rFonts w:hint="default" w:ascii="Times New Roman" w:hAnsi="Times New Roman" w:eastAsia="方正仿宋_GBK" w:cs="Times New Roman"/>
          <w:color w:val="auto"/>
          <w:sz w:val="33"/>
          <w:szCs w:val="33"/>
          <w:lang w:val="en-US" w:eastAsia="zh-CN"/>
        </w:rPr>
        <w:t>按规定程序入院、转诊就医。未按规定流程入院、转诊转院的特困人员（需要紧急救治的急危重症等特殊情形除外），所发生的医疗费用不纳入救助范围。医保协议管理定点医疗机构擅自接收未按规定进行备案（审批）登记或无转诊转院手续的特困人员住院的（特殊规定情形除外），所发生的医疗费用医保部门不予结算，已经结算的予以追回，并按相关规定进行处理。</w:t>
      </w:r>
    </w:p>
    <w:p w14:paraId="7CA21CB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kern w:val="2"/>
          <w:sz w:val="33"/>
          <w:szCs w:val="33"/>
          <w:lang w:val="en-US" w:eastAsia="zh-CN" w:bidi="ar-SA"/>
        </w:rPr>
      </w:pPr>
      <w:r>
        <w:rPr>
          <w:rFonts w:hint="default" w:ascii="Times New Roman" w:hAnsi="Times New Roman" w:eastAsia="方正仿宋_GBK" w:cs="Times New Roman"/>
          <w:color w:val="auto"/>
          <w:kern w:val="2"/>
          <w:sz w:val="33"/>
          <w:szCs w:val="33"/>
          <w:lang w:val="en-US" w:eastAsia="zh-CN" w:bidi="ar-SA"/>
        </w:rPr>
        <w:t>（3）住院照护。</w:t>
      </w:r>
    </w:p>
    <w:p w14:paraId="4411EB8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kern w:val="2"/>
          <w:sz w:val="33"/>
          <w:szCs w:val="33"/>
          <w:lang w:val="en-US" w:eastAsia="zh-CN" w:bidi="ar-SA"/>
        </w:rPr>
      </w:pPr>
      <w:r>
        <w:rPr>
          <w:rFonts w:hint="default" w:ascii="Times New Roman" w:hAnsi="Times New Roman" w:eastAsia="方正仿宋_GBK" w:cs="Times New Roman"/>
          <w:color w:val="auto"/>
          <w:kern w:val="2"/>
          <w:sz w:val="33"/>
          <w:szCs w:val="33"/>
          <w:lang w:val="en-US" w:eastAsia="zh-CN" w:bidi="ar-SA"/>
        </w:rPr>
        <w:t>在县域内住院就医的集中供养特困人员陪护照护由所在敬老院负责</w:t>
      </w:r>
      <w:r>
        <w:rPr>
          <w:rFonts w:hint="eastAsia" w:ascii="Times New Roman" w:hAnsi="Times New Roman" w:eastAsia="方正仿宋_GBK" w:cs="Times New Roman"/>
          <w:color w:val="auto"/>
          <w:kern w:val="2"/>
          <w:sz w:val="33"/>
          <w:szCs w:val="33"/>
          <w:lang w:val="en-US" w:eastAsia="zh-CN" w:bidi="ar-SA"/>
        </w:rPr>
        <w:t>；</w:t>
      </w:r>
      <w:r>
        <w:rPr>
          <w:rFonts w:hint="default" w:ascii="Times New Roman" w:hAnsi="Times New Roman" w:eastAsia="方正仿宋_GBK" w:cs="Times New Roman"/>
          <w:color w:val="auto"/>
          <w:kern w:val="2"/>
          <w:sz w:val="33"/>
          <w:szCs w:val="33"/>
          <w:lang w:val="en-US" w:eastAsia="zh-CN" w:bidi="ar-SA"/>
        </w:rPr>
        <w:t>散居特困人员由其亲属、照料护理人及其他监护责任人员进行陪护照护</w:t>
      </w:r>
      <w:r>
        <w:rPr>
          <w:rFonts w:hint="eastAsia" w:ascii="Times New Roman" w:hAnsi="Times New Roman" w:eastAsia="方正仿宋_GBK" w:cs="Times New Roman"/>
          <w:color w:val="auto"/>
          <w:kern w:val="2"/>
          <w:sz w:val="33"/>
          <w:szCs w:val="33"/>
          <w:lang w:val="en-US" w:eastAsia="zh-CN" w:bidi="ar-SA"/>
        </w:rPr>
        <w:t>。</w:t>
      </w:r>
      <w:r>
        <w:rPr>
          <w:rFonts w:hint="default" w:ascii="Times New Roman" w:hAnsi="Times New Roman" w:eastAsia="方正仿宋_GBK" w:cs="Times New Roman"/>
          <w:color w:val="auto"/>
          <w:kern w:val="2"/>
          <w:sz w:val="33"/>
          <w:szCs w:val="33"/>
          <w:lang w:val="en-US" w:eastAsia="zh-CN" w:bidi="ar-SA"/>
        </w:rPr>
        <w:t>因特殊原因无人照料的，由特困人员所在乡镇负责。在县域外住院就医的特困人员，陪护照护由亲属、照料护理人等负责。</w:t>
      </w:r>
    </w:p>
    <w:p w14:paraId="5F6FC23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仿宋_GBK" w:cs="Times New Roman"/>
          <w:b/>
          <w:bCs/>
          <w:color w:val="auto"/>
          <w:kern w:val="2"/>
          <w:sz w:val="33"/>
          <w:szCs w:val="33"/>
          <w:lang w:val="en-US" w:eastAsia="zh-CN" w:bidi="ar-SA"/>
        </w:rPr>
      </w:pPr>
      <w:r>
        <w:rPr>
          <w:rFonts w:hint="default" w:ascii="Times New Roman" w:hAnsi="Times New Roman" w:eastAsia="方正仿宋_GBK" w:cs="Times New Roman"/>
          <w:b/>
          <w:bCs/>
          <w:color w:val="auto"/>
          <w:kern w:val="2"/>
          <w:sz w:val="33"/>
          <w:szCs w:val="33"/>
          <w:lang w:val="en-US" w:eastAsia="zh-CN" w:bidi="ar-SA"/>
        </w:rPr>
        <w:t>2.门诊治疗。</w:t>
      </w:r>
    </w:p>
    <w:p w14:paraId="351224D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kern w:val="2"/>
          <w:sz w:val="33"/>
          <w:szCs w:val="33"/>
          <w:lang w:val="en-US" w:eastAsia="zh-CN" w:bidi="ar-SA"/>
        </w:rPr>
      </w:pPr>
      <w:r>
        <w:rPr>
          <w:rFonts w:hint="default" w:ascii="Times New Roman" w:hAnsi="Times New Roman" w:eastAsia="方正仿宋_GBK" w:cs="Times New Roman"/>
          <w:color w:val="auto"/>
          <w:kern w:val="2"/>
          <w:sz w:val="33"/>
          <w:szCs w:val="33"/>
          <w:lang w:val="en-US" w:eastAsia="zh-CN" w:bidi="ar-SA"/>
        </w:rPr>
        <w:t>特困人员门诊就医费用医保报销后剩余部分自理。但医保规定的门诊放化疗、血液透析、器官移植抗排异治疗等特殊情形，由特困人员提供病情诊断书，参照县域内住院费用结算办理。</w:t>
      </w:r>
    </w:p>
    <w:p w14:paraId="5712E9C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楷体_GBK" w:cs="Times New Roman"/>
          <w:b/>
          <w:bCs/>
          <w:color w:val="auto"/>
          <w:sz w:val="33"/>
          <w:szCs w:val="33"/>
          <w:lang w:val="en-US" w:eastAsia="zh-CN"/>
        </w:rPr>
      </w:pPr>
      <w:r>
        <w:rPr>
          <w:rFonts w:hint="default" w:ascii="Times New Roman" w:hAnsi="Times New Roman" w:eastAsia="方正楷体_GBK" w:cs="Times New Roman"/>
          <w:b/>
          <w:bCs/>
          <w:color w:val="auto"/>
          <w:sz w:val="33"/>
          <w:szCs w:val="33"/>
          <w:lang w:val="en-US" w:eastAsia="zh-CN"/>
        </w:rPr>
        <w:t>（四）资金来源</w:t>
      </w:r>
    </w:p>
    <w:p w14:paraId="6EA48172">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救助资金来源在困难群众救助补助资金中统筹解决。</w:t>
      </w:r>
    </w:p>
    <w:p w14:paraId="6452DB70">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黑体_GBK" w:cs="Times New Roman"/>
          <w:color w:val="auto"/>
          <w:sz w:val="33"/>
          <w:szCs w:val="33"/>
          <w:lang w:val="en-US" w:eastAsia="zh-CN"/>
        </w:rPr>
      </w:pPr>
      <w:r>
        <w:rPr>
          <w:rFonts w:hint="default" w:ascii="Times New Roman" w:hAnsi="Times New Roman" w:eastAsia="方正黑体_GBK" w:cs="Times New Roman"/>
          <w:color w:val="auto"/>
          <w:sz w:val="33"/>
          <w:szCs w:val="33"/>
          <w:lang w:val="en-US" w:eastAsia="zh-CN"/>
        </w:rPr>
        <w:t>四、职责分工</w:t>
      </w:r>
    </w:p>
    <w:p w14:paraId="46D0C3E6">
      <w:pPr>
        <w:keepNext w:val="0"/>
        <w:keepLines w:val="0"/>
        <w:pageBreakBefore w:val="0"/>
        <w:widowControl w:val="0"/>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乡镇</w:t>
      </w:r>
      <w:r>
        <w:rPr>
          <w:rFonts w:hint="default" w:ascii="Times New Roman" w:hAnsi="Times New Roman" w:eastAsia="方正仿宋_GBK" w:cs="Times New Roman"/>
          <w:color w:val="auto"/>
          <w:sz w:val="33"/>
          <w:szCs w:val="33"/>
          <w:lang w:val="en-US" w:eastAsia="zh-CN"/>
        </w:rPr>
        <w:t>：负责特困人员就医救助政策宣传；负责特困人员身份精准</w:t>
      </w:r>
      <w:r>
        <w:rPr>
          <w:rFonts w:hint="eastAsia" w:ascii="Times New Roman" w:hAnsi="Times New Roman" w:eastAsia="方正仿宋_GBK" w:cs="Times New Roman"/>
          <w:color w:val="auto"/>
          <w:sz w:val="33"/>
          <w:szCs w:val="33"/>
          <w:lang w:val="en-US" w:eastAsia="zh-CN"/>
        </w:rPr>
        <w:t>审核</w:t>
      </w:r>
      <w:r>
        <w:rPr>
          <w:rFonts w:hint="default" w:ascii="Times New Roman" w:hAnsi="Times New Roman" w:eastAsia="方正仿宋_GBK" w:cs="Times New Roman"/>
          <w:color w:val="auto"/>
          <w:sz w:val="33"/>
          <w:szCs w:val="33"/>
          <w:lang w:val="en-US" w:eastAsia="zh-CN"/>
        </w:rPr>
        <w:t>；指导特困人员及照护人员填写《武胜县特困人员县域内住院就医救助申请审批表》《武胜县特困人员县域外住院就医救助申请审批表》并审核和签署意见；对辖区内在县域内（附件5）、县域外（附件6）住院就医特困人员建立台账；安排人员督促特困人员亲属、照料护理人、其他监护责任人员（敬老院）做好住院、转院、出院手续办理及就医陪护照护工作；检查特困人员就医情况。</w:t>
      </w:r>
    </w:p>
    <w:p w14:paraId="5961AC4C">
      <w:pPr>
        <w:keepNext w:val="0"/>
        <w:keepLines w:val="0"/>
        <w:pageBreakBefore w:val="0"/>
        <w:widowControl w:val="0"/>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县民政局</w:t>
      </w:r>
      <w:r>
        <w:rPr>
          <w:rFonts w:hint="default" w:ascii="Times New Roman" w:hAnsi="Times New Roman" w:eastAsia="方正仿宋_GBK" w:cs="Times New Roman"/>
          <w:color w:val="auto"/>
          <w:sz w:val="33"/>
          <w:szCs w:val="33"/>
          <w:lang w:val="en-US" w:eastAsia="zh-CN"/>
        </w:rPr>
        <w:t>：负责困难群众救助资金的争取、管理、使用；对特困人员就医个人自付费用报销资料进行审核汇总；及时申请资金并拨付到相关医疗机构或特困人员；定期对特困人员住院情况进行抽查，督促乡镇安排好特困人员住院期间陪护照护工作。</w:t>
      </w:r>
    </w:p>
    <w:p w14:paraId="00F33A24">
      <w:pPr>
        <w:keepNext w:val="0"/>
        <w:keepLines w:val="0"/>
        <w:pageBreakBefore w:val="0"/>
        <w:widowControl w:val="0"/>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县财政局</w:t>
      </w:r>
      <w:r>
        <w:rPr>
          <w:rFonts w:hint="default" w:ascii="Times New Roman" w:hAnsi="Times New Roman" w:eastAsia="方正仿宋_GBK" w:cs="Times New Roman"/>
          <w:color w:val="auto"/>
          <w:sz w:val="33"/>
          <w:szCs w:val="33"/>
          <w:lang w:val="en-US" w:eastAsia="zh-CN"/>
        </w:rPr>
        <w:t>：负责保障由县民政局审核后的所需资金并及时据实拨付，监督资金管理使用。</w:t>
      </w:r>
    </w:p>
    <w:p w14:paraId="00403A2C">
      <w:pPr>
        <w:keepNext w:val="0"/>
        <w:keepLines w:val="0"/>
        <w:pageBreakBefore w:val="0"/>
        <w:widowControl w:val="0"/>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县医疗保障局</w:t>
      </w:r>
      <w:r>
        <w:rPr>
          <w:rFonts w:hint="default" w:ascii="Times New Roman" w:hAnsi="Times New Roman" w:eastAsia="方正仿宋_GBK" w:cs="Times New Roman"/>
          <w:color w:val="auto"/>
          <w:sz w:val="33"/>
          <w:szCs w:val="33"/>
          <w:lang w:val="en-US" w:eastAsia="zh-CN"/>
        </w:rPr>
        <w:t>：负责特困人员医保政策范围内医疗费用保障；负责特困人员市外就医联网结算备案，加强特困人员医保结算费用的监督管理。完善医保服务协议，将特困人员住院率、医保政策内费用占比、医疗费用、各类医保违规行为等纳入医保服务协议管理。建立医保信息平台数据共享制度，将省级平台回流数据及时反馈至民政、卫生健康等部门，会同各行业部门有针对性地开展特困对象入院、转院、诊疗服务、出院、医保结算全过程的监督管理。</w:t>
      </w:r>
    </w:p>
    <w:p w14:paraId="16EF733E">
      <w:pPr>
        <w:keepNext w:val="0"/>
        <w:keepLines w:val="0"/>
        <w:pageBreakBefore w:val="0"/>
        <w:widowControl w:val="0"/>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县卫生健康局</w:t>
      </w:r>
      <w:r>
        <w:rPr>
          <w:rFonts w:hint="eastAsia" w:ascii="Times New Roman" w:hAnsi="Times New Roman" w:eastAsia="方正仿宋_GBK" w:cs="Times New Roman"/>
          <w:b/>
          <w:bCs/>
          <w:color w:val="auto"/>
          <w:sz w:val="33"/>
          <w:szCs w:val="33"/>
          <w:lang w:val="en-US" w:eastAsia="zh-CN"/>
        </w:rPr>
        <w:t>：</w:t>
      </w:r>
      <w:r>
        <w:rPr>
          <w:rFonts w:hint="default" w:ascii="Times New Roman" w:hAnsi="Times New Roman" w:eastAsia="方正仿宋_GBK" w:cs="Times New Roman"/>
          <w:color w:val="auto"/>
          <w:sz w:val="33"/>
          <w:szCs w:val="33"/>
          <w:lang w:val="en-US" w:eastAsia="zh-CN"/>
        </w:rPr>
        <w:t>负责督促医保定点医疗机构对特困人员住院信息真实性核查，规范医疗机构诊疗服务行为，发挥医疗</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三监管</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平台作用，聚焦过度检查、过度用药、过度治疗及不规范诊疗行为，严格依法执业管理，打击虚假医疗行为，加强行业规范与监管，提升医疗服务质量，</w:t>
      </w:r>
      <w:r>
        <w:rPr>
          <w:rFonts w:hint="eastAsia" w:ascii="Times New Roman" w:hAnsi="Times New Roman" w:eastAsia="方正仿宋_GBK" w:cs="Times New Roman"/>
          <w:color w:val="auto"/>
          <w:sz w:val="33"/>
          <w:szCs w:val="33"/>
          <w:lang w:val="en-US" w:eastAsia="zh-CN"/>
        </w:rPr>
        <w:t>指导医保定点医疗机构做好特困人员就医住院管理工作。</w:t>
      </w:r>
    </w:p>
    <w:p w14:paraId="17C8137B">
      <w:pPr>
        <w:keepNext w:val="0"/>
        <w:keepLines w:val="0"/>
        <w:pageBreakBefore w:val="0"/>
        <w:widowControl w:val="0"/>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医保定点医疗机构</w:t>
      </w:r>
      <w:r>
        <w:rPr>
          <w:rFonts w:hint="eastAsia" w:ascii="Times New Roman" w:hAnsi="Times New Roman" w:eastAsia="方正仿宋_GBK" w:cs="Times New Roman"/>
          <w:b/>
          <w:bCs/>
          <w:color w:val="auto"/>
          <w:sz w:val="33"/>
          <w:szCs w:val="33"/>
          <w:lang w:val="en-US" w:eastAsia="zh-CN"/>
        </w:rPr>
        <w:t>：</w:t>
      </w:r>
      <w:r>
        <w:rPr>
          <w:rFonts w:hint="default" w:ascii="Times New Roman" w:hAnsi="Times New Roman" w:eastAsia="方正仿宋_GBK" w:cs="Times New Roman"/>
          <w:color w:val="auto"/>
          <w:sz w:val="33"/>
          <w:szCs w:val="33"/>
          <w:lang w:val="en-US" w:eastAsia="zh-CN"/>
        </w:rPr>
        <w:t>负责特困人员住院期间的医疗服务工作；</w:t>
      </w:r>
      <w:r>
        <w:rPr>
          <w:rFonts w:hint="default" w:ascii="Times New Roman" w:hAnsi="Times New Roman" w:eastAsia="方正仿宋_GBK" w:cs="Times New Roman"/>
          <w:b w:val="0"/>
          <w:bCs w:val="0"/>
          <w:color w:val="auto"/>
          <w:sz w:val="32"/>
          <w:szCs w:val="32"/>
          <w:lang w:val="en-US" w:eastAsia="zh-CN"/>
        </w:rPr>
        <w:t>原则上提供医保可报销的甲类药品项目、甲类卫生耗材目录、甲类诊疗项目范围内的服务，除临床必需外，尽量不提供或少提供甲类外的医疗服务</w:t>
      </w:r>
      <w:r>
        <w:rPr>
          <w:rFonts w:hint="default" w:ascii="Times New Roman" w:hAnsi="Times New Roman" w:eastAsia="方正仿宋_GBK" w:cs="Times New Roman"/>
          <w:color w:val="auto"/>
          <w:sz w:val="33"/>
          <w:szCs w:val="33"/>
          <w:lang w:val="en-US" w:eastAsia="zh-CN"/>
        </w:rPr>
        <w:t>。同时，对于不再需要住院治疗的，及时办理出院结算手续；按时核算特困人员医保政策范围外住院个人自付医疗费用并及时提交县民政局。</w:t>
      </w:r>
    </w:p>
    <w:p w14:paraId="68938821">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黑体_GBK" w:cs="Times New Roman"/>
          <w:color w:val="auto"/>
          <w:sz w:val="33"/>
          <w:szCs w:val="33"/>
          <w:lang w:val="en-US" w:eastAsia="zh-CN"/>
        </w:rPr>
      </w:pPr>
      <w:r>
        <w:rPr>
          <w:rFonts w:hint="default" w:ascii="Times New Roman" w:hAnsi="Times New Roman" w:eastAsia="方正黑体_GBK" w:cs="Times New Roman"/>
          <w:color w:val="auto"/>
          <w:sz w:val="33"/>
          <w:szCs w:val="33"/>
          <w:lang w:val="en-US" w:eastAsia="zh-CN"/>
        </w:rPr>
        <w:t>五、相关要求</w:t>
      </w:r>
    </w:p>
    <w:p w14:paraId="2CCF8B59">
      <w:pPr>
        <w:keepNext w:val="0"/>
        <w:keepLines w:val="0"/>
        <w:pageBreakBefore w:val="0"/>
        <w:widowControl w:val="0"/>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楷体_GBK" w:cs="Times New Roman"/>
          <w:b/>
          <w:bCs/>
          <w:color w:val="auto"/>
          <w:sz w:val="33"/>
          <w:szCs w:val="33"/>
          <w:lang w:val="en-US" w:eastAsia="zh-CN"/>
        </w:rPr>
        <w:t>（一）高度重视，加强政策宣传。</w:t>
      </w:r>
      <w:r>
        <w:rPr>
          <w:rFonts w:hint="default" w:ascii="Times New Roman" w:hAnsi="Times New Roman" w:eastAsia="方正仿宋_GBK" w:cs="Times New Roman"/>
          <w:color w:val="auto"/>
          <w:sz w:val="33"/>
          <w:szCs w:val="33"/>
          <w:lang w:val="en-US" w:eastAsia="zh-CN"/>
        </w:rPr>
        <w:t>做好特困人员就医工作，是完善社会救助体系，编密织牢民生安全保障网的重要举措。各乡镇要按照属地管理原则，协助做好属地特困人员就医管理和服务，同时加强宣传，提高特困人员就医救助政策的知晓度，确保其获得必需的社会医疗保障，做到应医尽医，应救尽救，同时要按相关规定积极引导特困人员科学合理就医。</w:t>
      </w:r>
    </w:p>
    <w:p w14:paraId="18DDBD5D">
      <w:pPr>
        <w:keepNext w:val="0"/>
        <w:keepLines w:val="0"/>
        <w:pageBreakBefore w:val="0"/>
        <w:widowControl w:val="0"/>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楷体_GBK" w:cs="Times New Roman"/>
          <w:b/>
          <w:bCs/>
          <w:color w:val="auto"/>
          <w:sz w:val="33"/>
          <w:szCs w:val="33"/>
          <w:lang w:val="en-US" w:eastAsia="zh-CN"/>
        </w:rPr>
        <w:t>（二）规范流程，强化行业自律。</w:t>
      </w:r>
      <w:r>
        <w:rPr>
          <w:rFonts w:hint="default" w:ascii="Times New Roman" w:hAnsi="Times New Roman" w:eastAsia="方正仿宋_GBK" w:cs="Times New Roman"/>
          <w:color w:val="auto"/>
          <w:sz w:val="33"/>
          <w:szCs w:val="33"/>
          <w:lang w:val="en-US" w:eastAsia="zh-CN"/>
        </w:rPr>
        <w:t>各医保定点医疗机构要</w:t>
      </w:r>
      <w:r>
        <w:rPr>
          <w:rFonts w:hint="eastAsia" w:ascii="Times New Roman" w:hAnsi="Times New Roman" w:eastAsia="方正仿宋_GBK" w:cs="Times New Roman"/>
          <w:color w:val="auto"/>
          <w:sz w:val="33"/>
          <w:szCs w:val="33"/>
          <w:lang w:val="en-US" w:eastAsia="zh-CN"/>
        </w:rPr>
        <w:t>完</w:t>
      </w:r>
      <w:r>
        <w:rPr>
          <w:rFonts w:hint="default" w:ascii="Times New Roman" w:hAnsi="Times New Roman" w:eastAsia="方正仿宋_GBK" w:cs="Times New Roman"/>
          <w:color w:val="auto"/>
          <w:sz w:val="33"/>
          <w:szCs w:val="33"/>
          <w:lang w:val="en-US" w:eastAsia="zh-CN"/>
        </w:rPr>
        <w:t>善自我管控机制，未经批准不得擅自开展相关义诊、宣传等活动。严禁各级各类公立医疗机构拒诊拒收特困人员，严格把控特困人员的入院标准，不得收治不符合住院指征的特困人员。特困人员住院治疗病情明显好转的，县级公立医疗机构可根据情况安排下转到所属地卫生机构进一步治疗。特困人员达到出院标准的，应当及时办理出院手续，不得无故拖延、滞留。对无正当理由拒绝出院的特困人员，定点医疗机构应及时通知所属乡镇（照护人、敬老院）接回（特殊个案相关部门专题研究）。</w:t>
      </w:r>
    </w:p>
    <w:p w14:paraId="3A8EB027">
      <w:pPr>
        <w:keepNext w:val="0"/>
        <w:keepLines w:val="0"/>
        <w:pageBreakBefore w:val="0"/>
        <w:widowControl w:val="0"/>
        <w:kinsoku/>
        <w:wordWrap/>
        <w:overflowPunct/>
        <w:topLinePunct w:val="0"/>
        <w:autoSpaceDE/>
        <w:autoSpaceDN/>
        <w:bidi w:val="0"/>
        <w:adjustRightInd/>
        <w:snapToGrid/>
        <w:spacing w:line="590" w:lineRule="exact"/>
        <w:ind w:left="0" w:leftChars="0" w:firstLine="663"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楷体_GBK" w:cs="Times New Roman"/>
          <w:b/>
          <w:bCs/>
          <w:color w:val="auto"/>
          <w:sz w:val="33"/>
          <w:szCs w:val="33"/>
          <w:lang w:val="en-US" w:eastAsia="zh-CN"/>
        </w:rPr>
        <w:t>（三）部门协作，加强督查惩处</w:t>
      </w:r>
      <w:r>
        <w:rPr>
          <w:rFonts w:hint="default" w:ascii="Times New Roman" w:hAnsi="Times New Roman" w:eastAsia="方正仿宋_GBK" w:cs="Times New Roman"/>
          <w:b/>
          <w:bCs/>
          <w:color w:val="auto"/>
          <w:sz w:val="33"/>
          <w:szCs w:val="33"/>
          <w:lang w:val="en-US" w:eastAsia="zh-CN"/>
        </w:rPr>
        <w:t>。</w:t>
      </w:r>
      <w:r>
        <w:rPr>
          <w:rFonts w:hint="default" w:ascii="Times New Roman" w:hAnsi="Times New Roman" w:eastAsia="方正仿宋_GBK" w:cs="Times New Roman"/>
          <w:color w:val="auto"/>
          <w:sz w:val="33"/>
          <w:szCs w:val="33"/>
          <w:lang w:val="en-US" w:eastAsia="zh-CN"/>
        </w:rPr>
        <w:t>县民政局、县财政局、县医疗保障局、县卫生健康局等部门定期或不定期对医疗机构收治特困人员情况进行核查，并对不良行为予以通报。对违规收治不符合入院指征、符合出院指征未及时办理出院手续的特困人员住院的医疗机构和相关医务人员，依法依规给予严肃处理。对涉嫌骗（套）取医保基金或医疗救助资金或困难群众救助资金等的医疗机构或个人，由相关部门依法查处。</w:t>
      </w:r>
    </w:p>
    <w:p w14:paraId="585BC1E4">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此方案从印发之日起实施。</w:t>
      </w:r>
    </w:p>
    <w:p w14:paraId="0E7F1850">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p>
    <w:p w14:paraId="77F59280">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附件：1.武胜县特困人员县域内住院就医救助申请审批表</w:t>
      </w:r>
    </w:p>
    <w:p w14:paraId="0827E000">
      <w:pPr>
        <w:keepNext w:val="0"/>
        <w:keepLines w:val="0"/>
        <w:pageBreakBefore w:val="0"/>
        <w:widowControl w:val="0"/>
        <w:kinsoku/>
        <w:wordWrap/>
        <w:overflowPunct/>
        <w:topLinePunct w:val="0"/>
        <w:autoSpaceDE/>
        <w:autoSpaceDN/>
        <w:bidi w:val="0"/>
        <w:adjustRightInd/>
        <w:snapToGrid/>
        <w:spacing w:line="590" w:lineRule="exact"/>
        <w:ind w:left="0" w:leftChars="0" w:firstLine="1650" w:firstLineChars="5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2.</w:t>
      </w:r>
      <w:r>
        <w:rPr>
          <w:rFonts w:hint="default" w:ascii="Times New Roman" w:hAnsi="Times New Roman" w:eastAsia="方正仿宋_GBK" w:cs="Times New Roman"/>
          <w:color w:val="auto"/>
          <w:spacing w:val="-6"/>
          <w:sz w:val="33"/>
          <w:szCs w:val="33"/>
          <w:lang w:val="en-US" w:eastAsia="zh-CN"/>
        </w:rPr>
        <w:t>武胜县特困人员县域外住院就医救助申请审批表</w:t>
      </w:r>
    </w:p>
    <w:p w14:paraId="3697EB49">
      <w:pPr>
        <w:keepNext w:val="0"/>
        <w:keepLines w:val="0"/>
        <w:pageBreakBefore w:val="0"/>
        <w:widowControl w:val="0"/>
        <w:kinsoku/>
        <w:wordWrap/>
        <w:overflowPunct/>
        <w:topLinePunct w:val="0"/>
        <w:autoSpaceDE/>
        <w:autoSpaceDN/>
        <w:bidi w:val="0"/>
        <w:adjustRightInd/>
        <w:snapToGrid/>
        <w:spacing w:line="590" w:lineRule="exact"/>
        <w:ind w:left="1978" w:leftChars="785" w:hanging="330" w:hangingChars="1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3.</w:t>
      </w:r>
      <w:r>
        <w:rPr>
          <w:rFonts w:hint="default" w:ascii="Times New Roman" w:hAnsi="Times New Roman" w:eastAsia="方正仿宋_GBK" w:cs="Times New Roman"/>
          <w:color w:val="auto"/>
          <w:spacing w:val="-11"/>
          <w:sz w:val="33"/>
          <w:szCs w:val="33"/>
          <w:lang w:val="en-US" w:eastAsia="zh-CN"/>
        </w:rPr>
        <w:t>武胜县**医院申报结算特困人员住院就医个人自付</w:t>
      </w:r>
      <w:r>
        <w:rPr>
          <w:rFonts w:hint="default" w:ascii="Times New Roman" w:hAnsi="Times New Roman" w:eastAsia="方正仿宋_GBK" w:cs="Times New Roman"/>
          <w:color w:val="auto"/>
          <w:spacing w:val="-6"/>
          <w:sz w:val="33"/>
          <w:szCs w:val="33"/>
          <w:lang w:val="en-US" w:eastAsia="zh-CN"/>
        </w:rPr>
        <w:t>费用救助明细表</w:t>
      </w:r>
    </w:p>
    <w:p w14:paraId="1F065E18">
      <w:pPr>
        <w:keepNext w:val="0"/>
        <w:keepLines w:val="0"/>
        <w:pageBreakBefore w:val="0"/>
        <w:widowControl w:val="0"/>
        <w:kinsoku/>
        <w:wordWrap/>
        <w:overflowPunct/>
        <w:topLinePunct w:val="0"/>
        <w:autoSpaceDE/>
        <w:autoSpaceDN/>
        <w:bidi w:val="0"/>
        <w:adjustRightInd/>
        <w:snapToGrid/>
        <w:spacing w:line="590" w:lineRule="exact"/>
        <w:ind w:left="1978" w:leftChars="785" w:hanging="330" w:hangingChars="1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4.</w:t>
      </w:r>
      <w:r>
        <w:rPr>
          <w:rFonts w:hint="default" w:ascii="Times New Roman" w:hAnsi="Times New Roman" w:eastAsia="方正仿宋_GBK" w:cs="Times New Roman"/>
          <w:color w:val="auto"/>
          <w:spacing w:val="-11"/>
          <w:sz w:val="33"/>
          <w:szCs w:val="33"/>
          <w:lang w:val="en-US" w:eastAsia="zh-CN"/>
        </w:rPr>
        <w:t>武胜县特困人员县域外住院就医个人自付费用救助</w:t>
      </w:r>
      <w:r>
        <w:rPr>
          <w:rFonts w:hint="default" w:ascii="Times New Roman" w:hAnsi="Times New Roman" w:eastAsia="方正仿宋_GBK" w:cs="Times New Roman"/>
          <w:color w:val="auto"/>
          <w:spacing w:val="-6"/>
          <w:sz w:val="33"/>
          <w:szCs w:val="33"/>
          <w:lang w:val="en-US" w:eastAsia="zh-CN"/>
        </w:rPr>
        <w:t>明细表</w:t>
      </w:r>
    </w:p>
    <w:p w14:paraId="31A5B0BE">
      <w:pPr>
        <w:keepNext w:val="0"/>
        <w:keepLines w:val="0"/>
        <w:pageBreakBefore w:val="0"/>
        <w:widowControl w:val="0"/>
        <w:kinsoku/>
        <w:wordWrap/>
        <w:overflowPunct/>
        <w:topLinePunct w:val="0"/>
        <w:autoSpaceDE/>
        <w:autoSpaceDN/>
        <w:bidi w:val="0"/>
        <w:adjustRightInd/>
        <w:snapToGrid/>
        <w:spacing w:line="590" w:lineRule="exact"/>
        <w:ind w:left="0" w:leftChars="0" w:firstLine="1650" w:firstLineChars="5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5.武胜县特困人员县域内住院就医及转诊台账</w:t>
      </w:r>
    </w:p>
    <w:p w14:paraId="12034DF0">
      <w:pPr>
        <w:keepNext w:val="0"/>
        <w:keepLines w:val="0"/>
        <w:pageBreakBefore w:val="0"/>
        <w:widowControl w:val="0"/>
        <w:kinsoku/>
        <w:wordWrap/>
        <w:overflowPunct/>
        <w:topLinePunct w:val="0"/>
        <w:autoSpaceDE/>
        <w:autoSpaceDN/>
        <w:bidi w:val="0"/>
        <w:adjustRightInd/>
        <w:snapToGrid/>
        <w:spacing w:line="590" w:lineRule="exact"/>
        <w:ind w:left="0" w:leftChars="0" w:firstLine="1650" w:firstLineChars="500"/>
        <w:jc w:val="both"/>
        <w:textAlignment w:val="auto"/>
        <w:rPr>
          <w:rFonts w:hint="eastAsia" w:ascii="Calibri" w:hAnsi="Calibri" w:eastAsia="方正仿宋_GBK" w:cs="仿宋_GB2312"/>
          <w:color w:val="auto"/>
          <w:sz w:val="33"/>
          <w:szCs w:val="32"/>
          <w:lang w:val="en-US" w:eastAsia="zh-CN"/>
        </w:rPr>
      </w:pPr>
      <w:r>
        <w:rPr>
          <w:rFonts w:hint="default" w:ascii="Times New Roman" w:hAnsi="Times New Roman" w:eastAsia="方正仿宋_GBK" w:cs="Times New Roman"/>
          <w:color w:val="auto"/>
          <w:sz w:val="33"/>
          <w:szCs w:val="33"/>
          <w:lang w:val="en-US" w:eastAsia="zh-CN"/>
        </w:rPr>
        <w:t>6.武胜县特困人员县域外住院就医报备台账</w:t>
      </w:r>
    </w:p>
    <w:p w14:paraId="0E680476">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仿宋_GB2312"/>
          <w:color w:val="auto"/>
          <w:sz w:val="33"/>
          <w:szCs w:val="32"/>
          <w:lang w:val="en-US" w:eastAsia="zh-CN"/>
        </w:rPr>
      </w:pPr>
    </w:p>
    <w:p w14:paraId="7C4C20B4">
      <w:pPr>
        <w:spacing w:before="104" w:line="224" w:lineRule="auto"/>
        <w:rPr>
          <w:rFonts w:ascii="黑体" w:hAnsi="黑体" w:eastAsia="黑体" w:cs="黑体"/>
          <w:b/>
          <w:bCs/>
          <w:spacing w:val="31"/>
          <w:sz w:val="32"/>
          <w:szCs w:val="32"/>
        </w:rPr>
        <w:sectPr>
          <w:footerReference r:id="rId3" w:type="default"/>
          <w:pgSz w:w="11860" w:h="16800"/>
          <w:pgMar w:top="2041" w:right="1531" w:bottom="1701" w:left="1531" w:header="850" w:footer="1474" w:gutter="0"/>
          <w:pgNumType w:fmt="decimal"/>
          <w:cols w:space="720" w:num="1"/>
        </w:sectPr>
      </w:pPr>
    </w:p>
    <w:p w14:paraId="09E9D34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spacing w:val="0"/>
          <w:sz w:val="33"/>
          <w:szCs w:val="33"/>
          <w:lang w:val="en-US" w:eastAsia="zh-CN"/>
        </w:rPr>
      </w:pPr>
      <w:r>
        <w:rPr>
          <w:rFonts w:hint="eastAsia" w:ascii="方正黑体_GBK" w:hAnsi="方正黑体_GBK" w:eastAsia="方正黑体_GBK" w:cs="方正黑体_GBK"/>
          <w:b w:val="0"/>
          <w:bCs w:val="0"/>
          <w:spacing w:val="0"/>
          <w:sz w:val="33"/>
          <w:szCs w:val="33"/>
        </w:rPr>
        <w:t>附件</w:t>
      </w:r>
      <w:r>
        <w:rPr>
          <w:rFonts w:hint="default" w:ascii="Times New Roman" w:hAnsi="Times New Roman" w:eastAsia="方正黑体_GBK" w:cs="Times New Roman"/>
          <w:b w:val="0"/>
          <w:bCs w:val="0"/>
          <w:spacing w:val="0"/>
          <w:sz w:val="33"/>
          <w:szCs w:val="33"/>
          <w:lang w:val="en-US" w:eastAsia="zh-CN"/>
        </w:rPr>
        <w:t>1</w:t>
      </w:r>
    </w:p>
    <w:p w14:paraId="50A0BBDB">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_GBK" w:hAnsi="方正小标宋_GBK" w:eastAsia="方正小标宋_GBK" w:cs="方正小标宋_GBK"/>
          <w:b w:val="0"/>
          <w:bCs w:val="0"/>
          <w:spacing w:val="0"/>
          <w:kern w:val="2"/>
          <w:sz w:val="44"/>
          <w:szCs w:val="44"/>
          <w:lang w:val="en-US" w:eastAsia="en-US" w:bidi="ar-SA"/>
        </w:rPr>
      </w:pPr>
      <w:r>
        <w:rPr>
          <w:rFonts w:hint="eastAsia" w:ascii="方正小标宋_GBK" w:hAnsi="方正小标宋_GBK" w:eastAsia="方正小标宋_GBK" w:cs="方正小标宋_GBK"/>
          <w:b w:val="0"/>
          <w:bCs w:val="0"/>
          <w:spacing w:val="0"/>
          <w:kern w:val="2"/>
          <w:sz w:val="44"/>
          <w:szCs w:val="44"/>
          <w:lang w:val="en-US" w:eastAsia="zh-CN" w:bidi="ar-SA"/>
        </w:rPr>
        <w:t>武胜</w:t>
      </w:r>
      <w:r>
        <w:rPr>
          <w:rFonts w:hint="eastAsia" w:ascii="方正小标宋_GBK" w:hAnsi="方正小标宋_GBK" w:eastAsia="方正小标宋_GBK" w:cs="方正小标宋_GBK"/>
          <w:b w:val="0"/>
          <w:bCs w:val="0"/>
          <w:spacing w:val="0"/>
          <w:kern w:val="2"/>
          <w:sz w:val="44"/>
          <w:szCs w:val="44"/>
          <w:lang w:val="en-US" w:eastAsia="en-US" w:bidi="ar-SA"/>
        </w:rPr>
        <w:t>县特困人员县域内住院就医救助</w:t>
      </w:r>
    </w:p>
    <w:p w14:paraId="7722B5F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ascii="Calibri" w:hAnsi="Calibri" w:eastAsia="宋体" w:cs="Times New Roman"/>
          <w:spacing w:val="0"/>
        </w:rPr>
      </w:pPr>
      <w:r>
        <w:rPr>
          <w:rFonts w:hint="eastAsia" w:ascii="方正小标宋_GBK" w:hAnsi="方正小标宋_GBK" w:eastAsia="方正小标宋_GBK" w:cs="方正小标宋_GBK"/>
          <w:b w:val="0"/>
          <w:bCs w:val="0"/>
          <w:spacing w:val="0"/>
          <w:kern w:val="2"/>
          <w:sz w:val="44"/>
          <w:szCs w:val="44"/>
          <w:lang w:val="en-US" w:eastAsia="en-US" w:bidi="ar-SA"/>
        </w:rPr>
        <w:t>申请审批表</w:t>
      </w:r>
    </w:p>
    <w:tbl>
      <w:tblPr>
        <w:tblStyle w:val="8"/>
        <w:tblW w:w="9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20"/>
        <w:gridCol w:w="3238"/>
        <w:gridCol w:w="3386"/>
        <w:gridCol w:w="1013"/>
      </w:tblGrid>
      <w:tr w14:paraId="427F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2" w:hRule="atLeast"/>
          <w:tblHeader/>
          <w:jc w:val="center"/>
        </w:trPr>
        <w:tc>
          <w:tcPr>
            <w:tcW w:w="1420" w:type="dxa"/>
            <w:vMerge w:val="restart"/>
            <w:tcBorders>
              <w:bottom w:val="nil"/>
            </w:tcBorders>
            <w:vAlign w:val="center"/>
          </w:tcPr>
          <w:p w14:paraId="4A13892F">
            <w:pPr>
              <w:keepNext w:val="0"/>
              <w:keepLines w:val="0"/>
              <w:pageBreakBefore w:val="0"/>
              <w:widowControl w:val="0"/>
              <w:kinsoku/>
              <w:wordWrap/>
              <w:overflowPunct/>
              <w:topLinePunct w:val="0"/>
              <w:autoSpaceDE/>
              <w:autoSpaceDN/>
              <w:bidi w:val="0"/>
              <w:adjustRightInd/>
              <w:snapToGrid w:val="0"/>
              <w:spacing w:line="400" w:lineRule="exact"/>
              <w:ind w:left="314" w:right="144" w:hanging="12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spacing w:val="9"/>
                <w:kern w:val="2"/>
                <w:sz w:val="25"/>
                <w:szCs w:val="25"/>
                <w:lang w:val="en-US" w:eastAsia="en-US" w:bidi="ar-SA"/>
              </w:rPr>
              <w:t>申请书</w:t>
            </w:r>
          </w:p>
        </w:tc>
        <w:tc>
          <w:tcPr>
            <w:tcW w:w="7637" w:type="dxa"/>
            <w:gridSpan w:val="3"/>
            <w:vAlign w:val="center"/>
          </w:tcPr>
          <w:p w14:paraId="510A8030">
            <w:pPr>
              <w:keepNext w:val="0"/>
              <w:keepLines w:val="0"/>
              <w:pageBreakBefore w:val="0"/>
              <w:widowControl w:val="0"/>
              <w:kinsoku/>
              <w:wordWrap/>
              <w:overflowPunct/>
              <w:topLinePunct w:val="0"/>
              <w:autoSpaceDE/>
              <w:autoSpaceDN/>
              <w:bidi w:val="0"/>
              <w:adjustRightInd/>
              <w:snapToGrid w:val="0"/>
              <w:spacing w:line="500" w:lineRule="exact"/>
              <w:ind w:left="0" w:right="0" w:firstLine="480" w:firstLineChars="20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spacing w:val="-5"/>
                <w:kern w:val="2"/>
                <w:sz w:val="25"/>
                <w:szCs w:val="25"/>
                <w:u w:val="none" w:color="auto"/>
                <w:lang w:val="en-US" w:eastAsia="en-US" w:bidi="ar-SA"/>
              </w:rPr>
              <w:t>特困人员本人姓名</w:t>
            </w:r>
            <w:r>
              <w:rPr>
                <w:rFonts w:hint="eastAsia" w:ascii="方正仿宋_GBK" w:hAnsi="方正仿宋_GBK" w:eastAsia="方正仿宋_GBK" w:cs="方正仿宋_GBK"/>
                <w:spacing w:val="-16"/>
                <w:kern w:val="2"/>
                <w:sz w:val="25"/>
                <w:szCs w:val="25"/>
                <w:u w:val="single" w:color="auto"/>
                <w:lang w:val="en-US" w:eastAsia="en-US" w:bidi="ar-SA"/>
              </w:rPr>
              <w:t xml:space="preserve"> </w:t>
            </w:r>
            <w:r>
              <w:rPr>
                <w:rFonts w:hint="eastAsia" w:ascii="方正仿宋_GBK" w:hAnsi="方正仿宋_GBK" w:eastAsia="方正仿宋_GBK" w:cs="方正仿宋_GBK"/>
                <w:spacing w:val="-120"/>
                <w:kern w:val="2"/>
                <w:sz w:val="25"/>
                <w:szCs w:val="25"/>
                <w:lang w:val="en-US" w:eastAsia="en-US" w:bidi="ar-SA"/>
              </w:rPr>
              <w:t xml:space="preserve"> </w:t>
            </w:r>
            <w:r>
              <w:rPr>
                <w:rFonts w:hint="eastAsia" w:ascii="方正仿宋_GBK" w:hAnsi="方正仿宋_GBK" w:eastAsia="方正仿宋_GBK" w:cs="方正仿宋_GBK"/>
                <w:spacing w:val="10"/>
                <w:kern w:val="2"/>
                <w:sz w:val="25"/>
                <w:szCs w:val="25"/>
                <w:u w:val="single" w:color="auto"/>
                <w:lang w:val="en-US" w:eastAsia="en-US" w:bidi="ar-SA"/>
              </w:rPr>
              <w:t xml:space="preserve">  </w:t>
            </w:r>
            <w:r>
              <w:rPr>
                <w:rFonts w:hint="eastAsia" w:ascii="方正仿宋_GBK" w:hAnsi="方正仿宋_GBK" w:eastAsia="方正仿宋_GBK" w:cs="方正仿宋_GBK"/>
                <w:spacing w:val="10"/>
                <w:kern w:val="2"/>
                <w:sz w:val="25"/>
                <w:szCs w:val="25"/>
                <w:u w:val="single" w:color="auto"/>
                <w:lang w:val="en-US" w:eastAsia="zh-CN" w:bidi="ar-SA"/>
              </w:rPr>
              <w:t xml:space="preserve">  </w:t>
            </w:r>
            <w:r>
              <w:rPr>
                <w:rFonts w:hint="eastAsia" w:ascii="方正仿宋_GBK" w:hAnsi="方正仿宋_GBK" w:eastAsia="方正仿宋_GBK" w:cs="方正仿宋_GBK"/>
                <w:spacing w:val="10"/>
                <w:kern w:val="2"/>
                <w:sz w:val="25"/>
                <w:szCs w:val="25"/>
                <w:u w:val="single" w:color="auto"/>
                <w:lang w:val="en-US" w:eastAsia="en-US" w:bidi="ar-SA"/>
              </w:rPr>
              <w:t xml:space="preserve">    </w:t>
            </w:r>
            <w:r>
              <w:rPr>
                <w:rFonts w:hint="eastAsia" w:ascii="方正仿宋_GBK" w:hAnsi="方正仿宋_GBK" w:eastAsia="方正仿宋_GBK" w:cs="方正仿宋_GBK"/>
                <w:spacing w:val="-5"/>
                <w:kern w:val="2"/>
                <w:sz w:val="25"/>
                <w:szCs w:val="25"/>
                <w:u w:val="none" w:color="auto"/>
                <w:lang w:val="en-US" w:eastAsia="zh-CN" w:bidi="ar-SA"/>
              </w:rPr>
              <w:t>，</w:t>
            </w:r>
            <w:r>
              <w:rPr>
                <w:rFonts w:hint="eastAsia" w:ascii="方正仿宋_GBK" w:hAnsi="方正仿宋_GBK" w:eastAsia="方正仿宋_GBK" w:cs="方正仿宋_GBK"/>
                <w:spacing w:val="-5"/>
                <w:kern w:val="2"/>
                <w:sz w:val="25"/>
                <w:szCs w:val="25"/>
                <w:u w:val="none" w:color="auto"/>
                <w:lang w:val="en-US" w:eastAsia="en-US" w:bidi="ar-SA"/>
              </w:rPr>
              <w:t>性别</w:t>
            </w:r>
            <w:r>
              <w:rPr>
                <w:rFonts w:hint="eastAsia" w:ascii="方正仿宋_GBK" w:hAnsi="方正仿宋_GBK" w:eastAsia="方正仿宋_GBK" w:cs="方正仿宋_GBK"/>
                <w:spacing w:val="-88"/>
                <w:kern w:val="2"/>
                <w:sz w:val="25"/>
                <w:szCs w:val="25"/>
                <w:lang w:val="en-US" w:eastAsia="en-US" w:bidi="ar-SA"/>
              </w:rPr>
              <w:t xml:space="preserve"> </w:t>
            </w:r>
            <w:r>
              <w:rPr>
                <w:rFonts w:hint="eastAsia" w:ascii="方正仿宋_GBK" w:hAnsi="方正仿宋_GBK" w:eastAsia="方正仿宋_GBK" w:cs="方正仿宋_GBK"/>
                <w:spacing w:val="19"/>
                <w:kern w:val="2"/>
                <w:sz w:val="25"/>
                <w:szCs w:val="25"/>
                <w:u w:val="single" w:color="auto"/>
                <w:lang w:val="en-US" w:eastAsia="en-US" w:bidi="ar-SA"/>
              </w:rPr>
              <w:t xml:space="preserve">  </w:t>
            </w:r>
            <w:r>
              <w:rPr>
                <w:rFonts w:hint="eastAsia" w:ascii="方正仿宋_GBK" w:hAnsi="方正仿宋_GBK" w:eastAsia="方正仿宋_GBK" w:cs="方正仿宋_GBK"/>
                <w:spacing w:val="19"/>
                <w:kern w:val="2"/>
                <w:sz w:val="25"/>
                <w:szCs w:val="25"/>
                <w:u w:val="single" w:color="auto"/>
                <w:lang w:val="en-US" w:eastAsia="zh-CN" w:bidi="ar-SA"/>
              </w:rPr>
              <w:t xml:space="preserve">  </w:t>
            </w:r>
            <w:r>
              <w:rPr>
                <w:rFonts w:hint="eastAsia" w:ascii="方正仿宋_GBK" w:hAnsi="方正仿宋_GBK" w:eastAsia="方正仿宋_GBK" w:cs="方正仿宋_GBK"/>
                <w:spacing w:val="19"/>
                <w:kern w:val="2"/>
                <w:sz w:val="25"/>
                <w:szCs w:val="25"/>
                <w:u w:val="single" w:color="auto"/>
                <w:lang w:val="en-US" w:eastAsia="en-US" w:bidi="ar-SA"/>
              </w:rPr>
              <w:t xml:space="preserve"> </w:t>
            </w:r>
            <w:r>
              <w:rPr>
                <w:rFonts w:hint="eastAsia" w:ascii="方正仿宋_GBK" w:hAnsi="方正仿宋_GBK" w:eastAsia="方正仿宋_GBK" w:cs="方正仿宋_GBK"/>
                <w:spacing w:val="-5"/>
                <w:kern w:val="2"/>
                <w:sz w:val="25"/>
                <w:szCs w:val="25"/>
                <w:lang w:val="en-US" w:eastAsia="zh-CN" w:bidi="ar-SA"/>
              </w:rPr>
              <w:t>，</w:t>
            </w:r>
            <w:r>
              <w:rPr>
                <w:rFonts w:hint="eastAsia" w:ascii="方正仿宋_GBK" w:hAnsi="方正仿宋_GBK" w:eastAsia="方正仿宋_GBK" w:cs="方正仿宋_GBK"/>
                <w:spacing w:val="-5"/>
                <w:kern w:val="2"/>
                <w:sz w:val="25"/>
                <w:szCs w:val="25"/>
                <w:lang w:val="en-US" w:eastAsia="en-US" w:bidi="ar-SA"/>
              </w:rPr>
              <w:t>年龄</w:t>
            </w:r>
            <w:r>
              <w:rPr>
                <w:rFonts w:hint="eastAsia" w:ascii="方正仿宋_GBK" w:hAnsi="方正仿宋_GBK" w:eastAsia="方正仿宋_GBK" w:cs="方正仿宋_GBK"/>
                <w:spacing w:val="20"/>
                <w:kern w:val="2"/>
                <w:sz w:val="25"/>
                <w:szCs w:val="25"/>
                <w:u w:val="single" w:color="auto"/>
                <w:lang w:val="en-US" w:eastAsia="en-US" w:bidi="ar-SA"/>
              </w:rPr>
              <w:t xml:space="preserve"> </w:t>
            </w:r>
            <w:r>
              <w:rPr>
                <w:rFonts w:hint="eastAsia" w:ascii="方正仿宋_GBK" w:hAnsi="方正仿宋_GBK" w:eastAsia="方正仿宋_GBK" w:cs="方正仿宋_GBK"/>
                <w:spacing w:val="20"/>
                <w:kern w:val="2"/>
                <w:sz w:val="25"/>
                <w:szCs w:val="25"/>
                <w:u w:val="single" w:color="auto"/>
                <w:lang w:val="en-US" w:eastAsia="zh-CN" w:bidi="ar-SA"/>
              </w:rPr>
              <w:t xml:space="preserve">  </w:t>
            </w:r>
            <w:r>
              <w:rPr>
                <w:rFonts w:hint="eastAsia" w:ascii="方正仿宋_GBK" w:hAnsi="方正仿宋_GBK" w:eastAsia="方正仿宋_GBK" w:cs="方正仿宋_GBK"/>
                <w:spacing w:val="20"/>
                <w:kern w:val="2"/>
                <w:sz w:val="25"/>
                <w:szCs w:val="25"/>
                <w:u w:val="single" w:color="auto"/>
                <w:lang w:val="en-US" w:eastAsia="en-US" w:bidi="ar-SA"/>
              </w:rPr>
              <w:t xml:space="preserve"> </w:t>
            </w:r>
            <w:r>
              <w:rPr>
                <w:rFonts w:hint="eastAsia" w:ascii="方正仿宋_GBK" w:hAnsi="方正仿宋_GBK" w:eastAsia="方正仿宋_GBK" w:cs="方正仿宋_GBK"/>
                <w:spacing w:val="-5"/>
                <w:kern w:val="2"/>
                <w:sz w:val="25"/>
                <w:szCs w:val="25"/>
                <w:lang w:val="en-US" w:eastAsia="en-US" w:bidi="ar-SA"/>
              </w:rPr>
              <w:t>岁，</w:t>
            </w:r>
            <w:r>
              <w:rPr>
                <w:rFonts w:hint="eastAsia" w:ascii="方正仿宋_GBK" w:hAnsi="方正仿宋_GBK" w:eastAsia="方正仿宋_GBK" w:cs="方正仿宋_GBK"/>
                <w:spacing w:val="-5"/>
                <w:kern w:val="2"/>
                <w:sz w:val="25"/>
                <w:szCs w:val="25"/>
                <w:u w:val="none"/>
                <w:lang w:val="en-US" w:eastAsia="en-US" w:bidi="ar-SA"/>
              </w:rPr>
              <w:t>身份</w:t>
            </w:r>
            <w:r>
              <w:rPr>
                <w:rFonts w:hint="eastAsia" w:ascii="方正仿宋_GBK" w:hAnsi="方正仿宋_GBK" w:eastAsia="方正仿宋_GBK" w:cs="方正仿宋_GBK"/>
                <w:spacing w:val="-4"/>
                <w:kern w:val="2"/>
                <w:sz w:val="25"/>
                <w:szCs w:val="25"/>
                <w:u w:val="none"/>
                <w:lang w:val="en-US" w:eastAsia="en-US" w:bidi="ar-SA"/>
              </w:rPr>
              <w:t>证号码</w:t>
            </w:r>
            <w:r>
              <w:rPr>
                <w:rFonts w:hint="eastAsia" w:ascii="方正仿宋_GBK" w:hAnsi="方正仿宋_GBK" w:eastAsia="方正仿宋_GBK" w:cs="方正仿宋_GBK"/>
                <w:spacing w:val="2"/>
                <w:kern w:val="2"/>
                <w:sz w:val="25"/>
                <w:szCs w:val="25"/>
                <w:u w:val="single"/>
                <w:lang w:val="en-US" w:eastAsia="en-US" w:bidi="ar-SA"/>
              </w:rPr>
              <w:t xml:space="preserve">                       </w:t>
            </w:r>
            <w:r>
              <w:rPr>
                <w:rFonts w:hint="eastAsia" w:ascii="方正仿宋_GBK" w:hAnsi="方正仿宋_GBK" w:eastAsia="方正仿宋_GBK" w:cs="方正仿宋_GBK"/>
                <w:spacing w:val="-4"/>
                <w:kern w:val="2"/>
                <w:sz w:val="25"/>
                <w:szCs w:val="25"/>
                <w:lang w:val="en-US" w:eastAsia="zh-CN" w:bidi="ar-SA"/>
              </w:rPr>
              <w:t>，</w:t>
            </w:r>
            <w:r>
              <w:rPr>
                <w:rFonts w:hint="eastAsia" w:ascii="方正仿宋_GBK" w:hAnsi="方正仿宋_GBK" w:eastAsia="方正仿宋_GBK" w:cs="方正仿宋_GBK"/>
                <w:spacing w:val="-4"/>
                <w:kern w:val="2"/>
                <w:sz w:val="25"/>
                <w:szCs w:val="25"/>
                <w:lang w:val="en-US" w:eastAsia="en-US" w:bidi="ar-SA"/>
              </w:rPr>
              <w:t>户籍地</w:t>
            </w:r>
            <w:r>
              <w:rPr>
                <w:rFonts w:hint="eastAsia" w:ascii="方正仿宋_GBK" w:hAnsi="方正仿宋_GBK" w:eastAsia="方正仿宋_GBK" w:cs="方正仿宋_GBK"/>
                <w:spacing w:val="-4"/>
                <w:kern w:val="2"/>
                <w:sz w:val="25"/>
                <w:szCs w:val="25"/>
                <w:u w:val="single" w:color="auto"/>
                <w:lang w:val="en-US" w:eastAsia="en-US" w:bidi="ar-SA"/>
              </w:rPr>
              <w:t xml:space="preserve"> </w:t>
            </w:r>
            <w:r>
              <w:rPr>
                <w:rFonts w:hint="eastAsia" w:ascii="方正仿宋_GBK" w:hAnsi="方正仿宋_GBK" w:eastAsia="方正仿宋_GBK" w:cs="方正仿宋_GBK"/>
                <w:spacing w:val="-119"/>
                <w:kern w:val="2"/>
                <w:sz w:val="25"/>
                <w:szCs w:val="25"/>
                <w:lang w:val="en-US" w:eastAsia="en-US" w:bidi="ar-SA"/>
              </w:rPr>
              <w:t xml:space="preserve"> </w:t>
            </w:r>
            <w:r>
              <w:rPr>
                <w:rFonts w:hint="eastAsia" w:ascii="方正仿宋_GBK" w:hAnsi="方正仿宋_GBK" w:eastAsia="方正仿宋_GBK" w:cs="方正仿宋_GBK"/>
                <w:kern w:val="2"/>
                <w:sz w:val="25"/>
                <w:szCs w:val="25"/>
                <w:u w:val="single" w:color="auto"/>
                <w:lang w:val="en-US" w:eastAsia="en-US" w:bidi="ar-SA"/>
              </w:rPr>
              <w:t xml:space="preserve">                  </w:t>
            </w:r>
            <w:r>
              <w:rPr>
                <w:rFonts w:hint="eastAsia" w:ascii="方正仿宋_GBK" w:hAnsi="方正仿宋_GBK" w:eastAsia="方正仿宋_GBK" w:cs="方正仿宋_GBK"/>
                <w:kern w:val="2"/>
                <w:sz w:val="25"/>
                <w:szCs w:val="25"/>
                <w:u w:val="single" w:color="auto"/>
                <w:lang w:val="en-US" w:eastAsia="zh-CN" w:bidi="ar-SA"/>
              </w:rPr>
              <w:t xml:space="preserve">     </w:t>
            </w:r>
            <w:r>
              <w:rPr>
                <w:rFonts w:hint="eastAsia" w:ascii="方正仿宋_GBK" w:hAnsi="方正仿宋_GBK" w:eastAsia="方正仿宋_GBK" w:cs="方正仿宋_GBK"/>
                <w:spacing w:val="-16"/>
                <w:kern w:val="2"/>
                <w:sz w:val="25"/>
                <w:szCs w:val="25"/>
                <w:lang w:val="en-US" w:eastAsia="en-US" w:bidi="ar-SA"/>
              </w:rPr>
              <w:t>现居住地</w:t>
            </w:r>
            <w:r>
              <w:rPr>
                <w:rFonts w:hint="eastAsia" w:ascii="方正仿宋_GBK" w:hAnsi="方正仿宋_GBK" w:eastAsia="方正仿宋_GBK" w:cs="方正仿宋_GBK"/>
                <w:spacing w:val="-124"/>
                <w:kern w:val="2"/>
                <w:sz w:val="25"/>
                <w:szCs w:val="25"/>
                <w:lang w:val="en-US" w:eastAsia="en-US" w:bidi="ar-SA"/>
              </w:rPr>
              <w:t xml:space="preserve"> </w:t>
            </w:r>
            <w:r>
              <w:rPr>
                <w:rFonts w:hint="eastAsia" w:ascii="方正仿宋_GBK" w:hAnsi="方正仿宋_GBK" w:eastAsia="方正仿宋_GBK" w:cs="方正仿宋_GBK"/>
                <w:kern w:val="2"/>
                <w:sz w:val="25"/>
                <w:szCs w:val="25"/>
                <w:u w:val="single" w:color="auto"/>
                <w:lang w:val="en-US" w:eastAsia="en-US" w:bidi="ar-SA"/>
              </w:rPr>
              <w:t xml:space="preserve"> </w:t>
            </w:r>
            <w:r>
              <w:rPr>
                <w:rFonts w:hint="eastAsia" w:ascii="方正仿宋_GBK" w:hAnsi="方正仿宋_GBK" w:eastAsia="方正仿宋_GBK" w:cs="方正仿宋_GBK"/>
                <w:spacing w:val="-120"/>
                <w:kern w:val="2"/>
                <w:sz w:val="25"/>
                <w:szCs w:val="25"/>
                <w:lang w:val="en-US" w:eastAsia="en-US" w:bidi="ar-SA"/>
              </w:rPr>
              <w:t xml:space="preserve"> </w:t>
            </w:r>
            <w:r>
              <w:rPr>
                <w:rFonts w:hint="eastAsia" w:ascii="方正仿宋_GBK" w:hAnsi="方正仿宋_GBK" w:eastAsia="方正仿宋_GBK" w:cs="方正仿宋_GBK"/>
                <w:spacing w:val="8"/>
                <w:kern w:val="2"/>
                <w:sz w:val="25"/>
                <w:szCs w:val="25"/>
                <w:u w:val="single" w:color="auto"/>
                <w:lang w:val="en-US" w:eastAsia="en-US" w:bidi="ar-SA"/>
              </w:rPr>
              <w:t xml:space="preserve">   </w:t>
            </w:r>
            <w:r>
              <w:rPr>
                <w:rFonts w:hint="eastAsia" w:ascii="方正仿宋_GBK" w:hAnsi="方正仿宋_GBK" w:eastAsia="方正仿宋_GBK" w:cs="方正仿宋_GBK"/>
                <w:spacing w:val="8"/>
                <w:kern w:val="2"/>
                <w:sz w:val="25"/>
                <w:szCs w:val="25"/>
                <w:u w:val="single" w:color="auto"/>
                <w:lang w:val="en-US" w:eastAsia="zh-CN" w:bidi="ar-SA"/>
              </w:rPr>
              <w:t xml:space="preserve">   </w:t>
            </w:r>
            <w:r>
              <w:rPr>
                <w:rFonts w:hint="eastAsia" w:ascii="方正仿宋_GBK" w:hAnsi="方正仿宋_GBK" w:eastAsia="方正仿宋_GBK" w:cs="方正仿宋_GBK"/>
                <w:spacing w:val="8"/>
                <w:kern w:val="2"/>
                <w:sz w:val="25"/>
                <w:szCs w:val="25"/>
                <w:u w:val="single" w:color="auto"/>
                <w:lang w:val="en-US" w:eastAsia="en-US" w:bidi="ar-SA"/>
              </w:rPr>
              <w:t xml:space="preserve"> </w:t>
            </w:r>
            <w:r>
              <w:rPr>
                <w:rFonts w:hint="eastAsia" w:ascii="方正仿宋_GBK" w:hAnsi="方正仿宋_GBK" w:eastAsia="方正仿宋_GBK" w:cs="方正仿宋_GBK"/>
                <w:spacing w:val="-16"/>
                <w:kern w:val="2"/>
                <w:sz w:val="25"/>
                <w:szCs w:val="25"/>
                <w:lang w:val="en-US" w:eastAsia="en-US" w:bidi="ar-SA"/>
              </w:rPr>
              <w:t>乡</w:t>
            </w:r>
            <w:r>
              <w:rPr>
                <w:rFonts w:hint="eastAsia" w:ascii="方正仿宋_GBK" w:hAnsi="方正仿宋_GBK" w:eastAsia="方正仿宋_GBK" w:cs="方正仿宋_GBK"/>
                <w:spacing w:val="-16"/>
                <w:kern w:val="2"/>
                <w:sz w:val="25"/>
                <w:szCs w:val="25"/>
                <w:lang w:val="en-US" w:eastAsia="zh-CN" w:bidi="ar-SA"/>
              </w:rPr>
              <w:t>（</w:t>
            </w:r>
            <w:r>
              <w:rPr>
                <w:rFonts w:hint="eastAsia" w:ascii="方正仿宋_GBK" w:hAnsi="方正仿宋_GBK" w:eastAsia="方正仿宋_GBK" w:cs="方正仿宋_GBK"/>
                <w:spacing w:val="-16"/>
                <w:kern w:val="2"/>
                <w:sz w:val="25"/>
                <w:szCs w:val="25"/>
                <w:lang w:val="en-US" w:eastAsia="en-US" w:bidi="ar-SA"/>
              </w:rPr>
              <w:t>镇</w:t>
            </w:r>
            <w:r>
              <w:rPr>
                <w:rFonts w:hint="eastAsia" w:ascii="方正仿宋_GBK" w:hAnsi="方正仿宋_GBK" w:eastAsia="方正仿宋_GBK" w:cs="方正仿宋_GBK"/>
                <w:spacing w:val="-16"/>
                <w:kern w:val="2"/>
                <w:sz w:val="25"/>
                <w:szCs w:val="25"/>
                <w:lang w:val="en-US" w:eastAsia="zh-CN" w:bidi="ar-SA"/>
              </w:rPr>
              <w:t>）</w:t>
            </w:r>
            <w:r>
              <w:rPr>
                <w:rFonts w:hint="eastAsia" w:ascii="方正仿宋_GBK" w:hAnsi="方正仿宋_GBK" w:eastAsia="方正仿宋_GBK" w:cs="方正仿宋_GBK"/>
                <w:spacing w:val="13"/>
                <w:kern w:val="2"/>
                <w:sz w:val="25"/>
                <w:szCs w:val="25"/>
                <w:u w:val="single" w:color="auto"/>
                <w:lang w:val="en-US" w:eastAsia="en-US" w:bidi="ar-SA"/>
              </w:rPr>
              <w:t xml:space="preserve">    </w:t>
            </w:r>
            <w:r>
              <w:rPr>
                <w:rFonts w:hint="eastAsia" w:ascii="方正仿宋_GBK" w:hAnsi="方正仿宋_GBK" w:eastAsia="方正仿宋_GBK" w:cs="方正仿宋_GBK"/>
                <w:spacing w:val="-16"/>
                <w:kern w:val="2"/>
                <w:sz w:val="25"/>
                <w:szCs w:val="25"/>
                <w:lang w:val="en-US" w:eastAsia="en-US" w:bidi="ar-SA"/>
              </w:rPr>
              <w:t>村</w:t>
            </w:r>
            <w:r>
              <w:rPr>
                <w:rFonts w:hint="eastAsia" w:ascii="方正仿宋_GBK" w:hAnsi="方正仿宋_GBK" w:eastAsia="方正仿宋_GBK" w:cs="方正仿宋_GBK"/>
                <w:spacing w:val="20"/>
                <w:kern w:val="2"/>
                <w:sz w:val="25"/>
                <w:szCs w:val="25"/>
                <w:u w:val="single" w:color="auto"/>
                <w:lang w:val="en-US" w:eastAsia="en-US" w:bidi="ar-SA"/>
              </w:rPr>
              <w:t xml:space="preserve">   </w:t>
            </w:r>
            <w:r>
              <w:rPr>
                <w:rFonts w:hint="eastAsia" w:ascii="方正仿宋_GBK" w:hAnsi="方正仿宋_GBK" w:eastAsia="方正仿宋_GBK" w:cs="方正仿宋_GBK"/>
                <w:spacing w:val="-16"/>
                <w:kern w:val="2"/>
                <w:sz w:val="25"/>
                <w:szCs w:val="25"/>
                <w:lang w:val="en-US" w:eastAsia="en-US" w:bidi="ar-SA"/>
              </w:rPr>
              <w:t>组</w:t>
            </w:r>
            <w:r>
              <w:rPr>
                <w:rFonts w:hint="eastAsia" w:ascii="方正仿宋_GBK" w:hAnsi="方正仿宋_GBK" w:eastAsia="方正仿宋_GBK" w:cs="方正仿宋_GBK"/>
                <w:spacing w:val="-16"/>
                <w:kern w:val="2"/>
                <w:sz w:val="25"/>
                <w:szCs w:val="25"/>
                <w:lang w:val="en-US" w:eastAsia="zh-CN" w:bidi="ar-SA"/>
              </w:rPr>
              <w:t>（</w:t>
            </w:r>
            <w:r>
              <w:rPr>
                <w:rFonts w:hint="eastAsia" w:ascii="方正仿宋_GBK" w:hAnsi="方正仿宋_GBK" w:eastAsia="方正仿宋_GBK" w:cs="方正仿宋_GBK"/>
                <w:spacing w:val="1"/>
                <w:kern w:val="2"/>
                <w:sz w:val="25"/>
                <w:szCs w:val="25"/>
                <w:u w:val="single" w:color="auto"/>
                <w:lang w:val="en-US" w:eastAsia="en-US" w:bidi="ar-SA"/>
              </w:rPr>
              <w:t xml:space="preserve"> </w:t>
            </w:r>
            <w:r>
              <w:rPr>
                <w:rFonts w:hint="eastAsia" w:ascii="方正仿宋_GBK" w:hAnsi="方正仿宋_GBK" w:eastAsia="方正仿宋_GBK" w:cs="方正仿宋_GBK"/>
                <w:spacing w:val="1"/>
                <w:kern w:val="2"/>
                <w:sz w:val="25"/>
                <w:szCs w:val="25"/>
                <w:u w:val="single" w:color="auto"/>
                <w:lang w:val="en-US" w:eastAsia="zh-CN" w:bidi="ar-SA"/>
              </w:rPr>
              <w:t xml:space="preserve">        </w:t>
            </w:r>
            <w:r>
              <w:rPr>
                <w:rFonts w:hint="eastAsia" w:ascii="方正仿宋_GBK" w:hAnsi="方正仿宋_GBK" w:eastAsia="方正仿宋_GBK" w:cs="方正仿宋_GBK"/>
                <w:spacing w:val="1"/>
                <w:kern w:val="2"/>
                <w:sz w:val="25"/>
                <w:szCs w:val="25"/>
                <w:u w:val="single" w:color="auto"/>
                <w:lang w:val="en-US" w:eastAsia="en-US" w:bidi="ar-SA"/>
              </w:rPr>
              <w:t xml:space="preserve">    </w:t>
            </w:r>
            <w:r>
              <w:rPr>
                <w:rFonts w:hint="eastAsia" w:ascii="方正仿宋_GBK" w:hAnsi="方正仿宋_GBK" w:eastAsia="方正仿宋_GBK" w:cs="方正仿宋_GBK"/>
                <w:spacing w:val="-16"/>
                <w:kern w:val="2"/>
                <w:sz w:val="25"/>
                <w:szCs w:val="25"/>
                <w:u w:val="none" w:color="auto"/>
                <w:lang w:val="en-US" w:eastAsia="en-US" w:bidi="ar-SA"/>
              </w:rPr>
              <w:t>敬</w:t>
            </w:r>
            <w:r>
              <w:rPr>
                <w:rFonts w:hint="eastAsia" w:ascii="方正仿宋_GBK" w:hAnsi="方正仿宋_GBK" w:eastAsia="方正仿宋_GBK" w:cs="方正仿宋_GBK"/>
                <w:spacing w:val="2"/>
                <w:kern w:val="2"/>
                <w:position w:val="1"/>
                <w:sz w:val="25"/>
                <w:szCs w:val="25"/>
                <w:u w:val="none" w:color="auto"/>
                <w:lang w:val="en-US" w:eastAsia="en-US" w:bidi="ar-SA"/>
              </w:rPr>
              <w:t>老院</w:t>
            </w:r>
            <w:r>
              <w:rPr>
                <w:rFonts w:hint="eastAsia" w:ascii="方正仿宋_GBK" w:hAnsi="方正仿宋_GBK" w:eastAsia="方正仿宋_GBK" w:cs="方正仿宋_GBK"/>
                <w:spacing w:val="2"/>
                <w:kern w:val="2"/>
                <w:position w:val="1"/>
                <w:sz w:val="25"/>
                <w:szCs w:val="25"/>
                <w:u w:val="none" w:color="auto"/>
                <w:lang w:val="en-US" w:eastAsia="zh-CN" w:bidi="ar-SA"/>
              </w:rPr>
              <w:t>），</w:t>
            </w:r>
            <w:r>
              <w:rPr>
                <w:rFonts w:hint="eastAsia" w:ascii="方正仿宋_GBK" w:hAnsi="方正仿宋_GBK" w:eastAsia="方正仿宋_GBK" w:cs="方正仿宋_GBK"/>
                <w:spacing w:val="2"/>
                <w:kern w:val="2"/>
                <w:position w:val="1"/>
                <w:sz w:val="25"/>
                <w:szCs w:val="25"/>
                <w:u w:val="none" w:color="auto"/>
                <w:lang w:val="en-US" w:eastAsia="en-US" w:bidi="ar-SA"/>
              </w:rPr>
              <w:t>因患</w:t>
            </w:r>
            <w:r>
              <w:rPr>
                <w:rFonts w:hint="eastAsia" w:ascii="方正仿宋_GBK" w:hAnsi="方正仿宋_GBK" w:eastAsia="方正仿宋_GBK" w:cs="方正仿宋_GBK"/>
                <w:spacing w:val="-26"/>
                <w:kern w:val="2"/>
                <w:position w:val="1"/>
                <w:sz w:val="25"/>
                <w:szCs w:val="25"/>
                <w:u w:val="single" w:color="auto"/>
                <w:lang w:val="en-US" w:eastAsia="en-US" w:bidi="ar-SA"/>
              </w:rPr>
              <w:t xml:space="preserve"> </w:t>
            </w:r>
            <w:r>
              <w:rPr>
                <w:rFonts w:hint="eastAsia" w:ascii="方正仿宋_GBK" w:hAnsi="方正仿宋_GBK" w:eastAsia="方正仿宋_GBK" w:cs="方正仿宋_GBK"/>
                <w:spacing w:val="-121"/>
                <w:kern w:val="2"/>
                <w:position w:val="1"/>
                <w:sz w:val="25"/>
                <w:szCs w:val="25"/>
                <w:lang w:val="en-US" w:eastAsia="en-US" w:bidi="ar-SA"/>
              </w:rPr>
              <w:t xml:space="preserve"> </w:t>
            </w:r>
            <w:r>
              <w:rPr>
                <w:rFonts w:hint="eastAsia" w:ascii="方正仿宋_GBK" w:hAnsi="方正仿宋_GBK" w:eastAsia="方正仿宋_GBK" w:cs="方正仿宋_GBK"/>
                <w:spacing w:val="3"/>
                <w:kern w:val="2"/>
                <w:position w:val="1"/>
                <w:sz w:val="25"/>
                <w:szCs w:val="25"/>
                <w:u w:val="single" w:color="auto"/>
                <w:lang w:val="en-US" w:eastAsia="en-US" w:bidi="ar-SA"/>
              </w:rPr>
              <w:t xml:space="preserve"> </w:t>
            </w:r>
            <w:r>
              <w:rPr>
                <w:rFonts w:hint="eastAsia" w:ascii="方正仿宋_GBK" w:hAnsi="方正仿宋_GBK" w:eastAsia="方正仿宋_GBK" w:cs="方正仿宋_GBK"/>
                <w:spacing w:val="3"/>
                <w:kern w:val="2"/>
                <w:position w:val="1"/>
                <w:sz w:val="25"/>
                <w:szCs w:val="25"/>
                <w:u w:val="single" w:color="auto"/>
                <w:lang w:val="en-US" w:eastAsia="zh-CN" w:bidi="ar-SA"/>
              </w:rPr>
              <w:t xml:space="preserve">   </w:t>
            </w:r>
            <w:r>
              <w:rPr>
                <w:rFonts w:hint="eastAsia" w:ascii="方正仿宋_GBK" w:hAnsi="方正仿宋_GBK" w:eastAsia="方正仿宋_GBK" w:cs="方正仿宋_GBK"/>
                <w:spacing w:val="3"/>
                <w:kern w:val="2"/>
                <w:position w:val="1"/>
                <w:sz w:val="25"/>
                <w:szCs w:val="25"/>
                <w:u w:val="single" w:color="auto"/>
                <w:lang w:val="en-US" w:eastAsia="en-US" w:bidi="ar-SA"/>
              </w:rPr>
              <w:t xml:space="preserve">        </w:t>
            </w:r>
            <w:r>
              <w:rPr>
                <w:rFonts w:hint="eastAsia" w:ascii="方正仿宋_GBK" w:hAnsi="方正仿宋_GBK" w:eastAsia="方正仿宋_GBK" w:cs="方正仿宋_GBK"/>
                <w:spacing w:val="3"/>
                <w:kern w:val="2"/>
                <w:position w:val="1"/>
                <w:sz w:val="25"/>
                <w:szCs w:val="25"/>
                <w:u w:val="single" w:color="auto"/>
                <w:lang w:val="en-US" w:eastAsia="zh-CN" w:bidi="ar-SA"/>
              </w:rPr>
              <w:t xml:space="preserve">              </w:t>
            </w:r>
            <w:r>
              <w:rPr>
                <w:rFonts w:hint="eastAsia" w:ascii="方正仿宋_GBK" w:hAnsi="方正仿宋_GBK" w:eastAsia="方正仿宋_GBK" w:cs="方正仿宋_GBK"/>
                <w:spacing w:val="3"/>
                <w:kern w:val="2"/>
                <w:position w:val="1"/>
                <w:sz w:val="25"/>
                <w:szCs w:val="25"/>
                <w:u w:val="single" w:color="auto"/>
                <w:lang w:val="en-US" w:eastAsia="en-US" w:bidi="ar-SA"/>
              </w:rPr>
              <w:t xml:space="preserve">     </w:t>
            </w:r>
            <w:r>
              <w:rPr>
                <w:rFonts w:hint="eastAsia" w:ascii="方正仿宋_GBK" w:hAnsi="方正仿宋_GBK" w:eastAsia="方正仿宋_GBK" w:cs="方正仿宋_GBK"/>
                <w:spacing w:val="43"/>
                <w:kern w:val="2"/>
                <w:position w:val="1"/>
                <w:sz w:val="25"/>
                <w:szCs w:val="25"/>
                <w:lang w:val="en-US" w:eastAsia="en-US" w:bidi="ar-SA"/>
              </w:rPr>
              <w:t xml:space="preserve"> </w:t>
            </w:r>
            <w:r>
              <w:rPr>
                <w:rFonts w:hint="eastAsia" w:ascii="方正仿宋_GBK" w:hAnsi="方正仿宋_GBK" w:eastAsia="方正仿宋_GBK" w:cs="方正仿宋_GBK"/>
                <w:spacing w:val="2"/>
                <w:kern w:val="2"/>
                <w:position w:val="-1"/>
                <w:sz w:val="25"/>
                <w:szCs w:val="25"/>
                <w:lang w:val="en-US" w:eastAsia="en-US" w:bidi="ar-SA"/>
              </w:rPr>
              <w:t>病需到</w:t>
            </w:r>
            <w:r>
              <w:rPr>
                <w:rFonts w:hint="eastAsia" w:ascii="方正仿宋_GBK" w:hAnsi="方正仿宋_GBK" w:eastAsia="方正仿宋_GBK" w:cs="方正仿宋_GBK"/>
                <w:spacing w:val="6"/>
                <w:kern w:val="2"/>
                <w:position w:val="-1"/>
                <w:sz w:val="25"/>
                <w:szCs w:val="25"/>
                <w:u w:val="single" w:color="auto"/>
                <w:lang w:val="en-US" w:eastAsia="en-US" w:bidi="ar-SA"/>
              </w:rPr>
              <w:t xml:space="preserve">     </w:t>
            </w:r>
            <w:r>
              <w:rPr>
                <w:rFonts w:hint="eastAsia" w:ascii="方正仿宋_GBK" w:hAnsi="方正仿宋_GBK" w:eastAsia="方正仿宋_GBK" w:cs="方正仿宋_GBK"/>
                <w:spacing w:val="6"/>
                <w:kern w:val="2"/>
                <w:position w:val="-1"/>
                <w:sz w:val="25"/>
                <w:szCs w:val="25"/>
                <w:u w:val="single" w:color="auto"/>
                <w:lang w:val="en-US" w:eastAsia="zh-CN" w:bidi="ar-SA"/>
              </w:rPr>
              <w:t xml:space="preserve">     </w:t>
            </w:r>
            <w:r>
              <w:rPr>
                <w:rFonts w:hint="eastAsia" w:ascii="方正仿宋_GBK" w:hAnsi="方正仿宋_GBK" w:eastAsia="方正仿宋_GBK" w:cs="方正仿宋_GBK"/>
                <w:spacing w:val="6"/>
                <w:kern w:val="2"/>
                <w:position w:val="-1"/>
                <w:sz w:val="25"/>
                <w:szCs w:val="25"/>
                <w:u w:val="single" w:color="auto"/>
                <w:lang w:val="en-US" w:eastAsia="en-US" w:bidi="ar-SA"/>
              </w:rPr>
              <w:t xml:space="preserve">       </w:t>
            </w:r>
            <w:r>
              <w:rPr>
                <w:rFonts w:hint="eastAsia" w:ascii="方正仿宋_GBK" w:hAnsi="方正仿宋_GBK" w:eastAsia="方正仿宋_GBK" w:cs="方正仿宋_GBK"/>
                <w:spacing w:val="2"/>
                <w:kern w:val="2"/>
                <w:sz w:val="25"/>
                <w:szCs w:val="25"/>
                <w:lang w:val="en-US" w:eastAsia="en-US" w:bidi="ar-SA"/>
              </w:rPr>
              <w:t>住院治疗，</w:t>
            </w:r>
            <w:r>
              <w:rPr>
                <w:rFonts w:hint="eastAsia" w:ascii="方正仿宋_GBK" w:hAnsi="方正仿宋_GBK" w:eastAsia="方正仿宋_GBK" w:cs="方正仿宋_GBK"/>
                <w:spacing w:val="-1"/>
                <w:kern w:val="2"/>
                <w:sz w:val="25"/>
                <w:szCs w:val="25"/>
                <w:lang w:val="en-US" w:eastAsia="en-US" w:bidi="ar-SA"/>
              </w:rPr>
              <w:t>特申请住院就医及救助。</w:t>
            </w:r>
          </w:p>
        </w:tc>
      </w:tr>
      <w:tr w14:paraId="14B0B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1420" w:type="dxa"/>
            <w:vMerge w:val="continue"/>
            <w:tcBorders>
              <w:top w:val="nil"/>
              <w:bottom w:val="nil"/>
            </w:tcBorders>
            <w:vAlign w:val="center"/>
          </w:tcPr>
          <w:p w14:paraId="09CEB7F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方正仿宋_GBK" w:hAnsi="方正仿宋_GBK" w:eastAsia="方正仿宋_GBK" w:cs="方正仿宋_GBK"/>
                <w:sz w:val="21"/>
              </w:rPr>
            </w:pPr>
          </w:p>
        </w:tc>
        <w:tc>
          <w:tcPr>
            <w:tcW w:w="7637" w:type="dxa"/>
            <w:gridSpan w:val="3"/>
            <w:vAlign w:val="center"/>
          </w:tcPr>
          <w:p w14:paraId="657D801C">
            <w:pPr>
              <w:keepNext w:val="0"/>
              <w:keepLines w:val="0"/>
              <w:pageBreakBefore w:val="0"/>
              <w:widowControl w:val="0"/>
              <w:kinsoku/>
              <w:wordWrap/>
              <w:overflowPunct/>
              <w:topLinePunct w:val="0"/>
              <w:autoSpaceDE/>
              <w:autoSpaceDN/>
              <w:bidi w:val="0"/>
              <w:adjustRightInd/>
              <w:snapToGrid w:val="0"/>
              <w:spacing w:line="400" w:lineRule="exact"/>
              <w:ind w:left="0" w:right="0" w:firstLine="496" w:firstLineChars="20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spacing w:val="-1"/>
                <w:kern w:val="2"/>
                <w:sz w:val="25"/>
                <w:szCs w:val="25"/>
                <w:lang w:val="en-US" w:eastAsia="en-US" w:bidi="ar-SA"/>
              </w:rPr>
              <w:t>申请人：</w:t>
            </w:r>
            <w:r>
              <w:rPr>
                <w:rFonts w:hint="eastAsia" w:ascii="方正仿宋_GBK" w:hAnsi="方正仿宋_GBK" w:eastAsia="方正仿宋_GBK" w:cs="方正仿宋_GBK"/>
                <w:spacing w:val="3"/>
                <w:kern w:val="2"/>
                <w:sz w:val="25"/>
                <w:szCs w:val="25"/>
                <w:lang w:val="en-US" w:eastAsia="en-US" w:bidi="ar-SA"/>
              </w:rPr>
              <w:t xml:space="preserve">                 </w:t>
            </w:r>
            <w:r>
              <w:rPr>
                <w:rFonts w:hint="eastAsia" w:ascii="方正仿宋_GBK" w:hAnsi="方正仿宋_GBK" w:eastAsia="方正仿宋_GBK" w:cs="方正仿宋_GBK"/>
                <w:spacing w:val="-1"/>
                <w:kern w:val="2"/>
                <w:sz w:val="25"/>
                <w:szCs w:val="25"/>
                <w:lang w:val="en-US" w:eastAsia="en-US" w:bidi="ar-SA"/>
              </w:rPr>
              <w:t>代办人：</w:t>
            </w:r>
          </w:p>
        </w:tc>
      </w:tr>
      <w:tr w14:paraId="22494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1420" w:type="dxa"/>
            <w:vMerge w:val="continue"/>
            <w:tcBorders>
              <w:top w:val="nil"/>
            </w:tcBorders>
            <w:vAlign w:val="center"/>
          </w:tcPr>
          <w:p w14:paraId="187E11F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方正仿宋_GBK" w:hAnsi="方正仿宋_GBK" w:eastAsia="方正仿宋_GBK" w:cs="方正仿宋_GBK"/>
                <w:sz w:val="21"/>
              </w:rPr>
            </w:pPr>
          </w:p>
        </w:tc>
        <w:tc>
          <w:tcPr>
            <w:tcW w:w="7637" w:type="dxa"/>
            <w:gridSpan w:val="3"/>
            <w:vAlign w:val="center"/>
          </w:tcPr>
          <w:p w14:paraId="13D4724F">
            <w:pPr>
              <w:keepNext w:val="0"/>
              <w:keepLines w:val="0"/>
              <w:pageBreakBefore w:val="0"/>
              <w:widowControl w:val="0"/>
              <w:kinsoku/>
              <w:wordWrap/>
              <w:overflowPunct/>
              <w:topLinePunct w:val="0"/>
              <w:autoSpaceDE/>
              <w:autoSpaceDN/>
              <w:bidi w:val="0"/>
              <w:adjustRightInd/>
              <w:snapToGrid w:val="0"/>
              <w:spacing w:line="400" w:lineRule="exact"/>
              <w:ind w:left="0" w:right="0" w:firstLine="484" w:firstLineChars="20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spacing w:val="-4"/>
                <w:kern w:val="2"/>
                <w:sz w:val="25"/>
                <w:szCs w:val="25"/>
                <w:lang w:val="en-US" w:eastAsia="en-US" w:bidi="ar-SA"/>
              </w:rPr>
              <w:t>联系电话：</w:t>
            </w:r>
            <w:r>
              <w:rPr>
                <w:rFonts w:hint="eastAsia" w:ascii="方正仿宋_GBK" w:hAnsi="方正仿宋_GBK" w:eastAsia="方正仿宋_GBK" w:cs="方正仿宋_GBK"/>
                <w:spacing w:val="1"/>
                <w:kern w:val="2"/>
                <w:sz w:val="25"/>
                <w:szCs w:val="25"/>
                <w:lang w:val="en-US" w:eastAsia="en-US" w:bidi="ar-SA"/>
              </w:rPr>
              <w:t xml:space="preserve">                        </w:t>
            </w:r>
            <w:r>
              <w:rPr>
                <w:rFonts w:hint="eastAsia" w:ascii="方正仿宋_GBK" w:hAnsi="方正仿宋_GBK" w:eastAsia="方正仿宋_GBK" w:cs="方正仿宋_GBK"/>
                <w:spacing w:val="-4"/>
                <w:kern w:val="2"/>
                <w:position w:val="1"/>
                <w:sz w:val="25"/>
                <w:szCs w:val="25"/>
                <w:lang w:val="en-US" w:eastAsia="en-US" w:bidi="ar-SA"/>
              </w:rPr>
              <w:t>年</w:t>
            </w:r>
            <w:r>
              <w:rPr>
                <w:rFonts w:hint="eastAsia" w:ascii="方正仿宋_GBK" w:hAnsi="方正仿宋_GBK" w:eastAsia="方正仿宋_GBK" w:cs="方正仿宋_GBK"/>
                <w:spacing w:val="20"/>
                <w:kern w:val="2"/>
                <w:position w:val="1"/>
                <w:sz w:val="25"/>
                <w:szCs w:val="25"/>
                <w:lang w:val="en-US" w:eastAsia="en-US" w:bidi="ar-SA"/>
              </w:rPr>
              <w:t xml:space="preserve">     </w:t>
            </w:r>
            <w:r>
              <w:rPr>
                <w:rFonts w:hint="eastAsia" w:ascii="方正仿宋_GBK" w:hAnsi="方正仿宋_GBK" w:eastAsia="方正仿宋_GBK" w:cs="方正仿宋_GBK"/>
                <w:spacing w:val="-4"/>
                <w:kern w:val="2"/>
                <w:position w:val="1"/>
                <w:sz w:val="25"/>
                <w:szCs w:val="25"/>
                <w:lang w:val="en-US" w:eastAsia="en-US" w:bidi="ar-SA"/>
              </w:rPr>
              <w:t>月</w:t>
            </w:r>
            <w:r>
              <w:rPr>
                <w:rFonts w:hint="eastAsia" w:ascii="方正仿宋_GBK" w:hAnsi="方正仿宋_GBK" w:eastAsia="方正仿宋_GBK" w:cs="方正仿宋_GBK"/>
                <w:spacing w:val="3"/>
                <w:kern w:val="2"/>
                <w:position w:val="1"/>
                <w:sz w:val="25"/>
                <w:szCs w:val="25"/>
                <w:lang w:val="en-US" w:eastAsia="en-US" w:bidi="ar-SA"/>
              </w:rPr>
              <w:t xml:space="preserve">      </w:t>
            </w:r>
            <w:r>
              <w:rPr>
                <w:rFonts w:hint="eastAsia" w:ascii="方正仿宋_GBK" w:hAnsi="方正仿宋_GBK" w:eastAsia="方正仿宋_GBK" w:cs="方正仿宋_GBK"/>
                <w:spacing w:val="-4"/>
                <w:kern w:val="2"/>
                <w:position w:val="1"/>
                <w:sz w:val="25"/>
                <w:szCs w:val="25"/>
                <w:lang w:val="en-US" w:eastAsia="en-US" w:bidi="ar-SA"/>
              </w:rPr>
              <w:t>日</w:t>
            </w:r>
          </w:p>
        </w:tc>
      </w:tr>
      <w:tr w14:paraId="55A3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1420" w:type="dxa"/>
            <w:vMerge w:val="restart"/>
            <w:tcBorders>
              <w:bottom w:val="nil"/>
            </w:tcBorders>
            <w:vAlign w:val="center"/>
          </w:tcPr>
          <w:p w14:paraId="6393B03C">
            <w:pPr>
              <w:keepNext w:val="0"/>
              <w:keepLines w:val="0"/>
              <w:pageBreakBefore w:val="0"/>
              <w:widowControl w:val="0"/>
              <w:kinsoku/>
              <w:wordWrap/>
              <w:overflowPunct/>
              <w:topLinePunct w:val="0"/>
              <w:autoSpaceDE/>
              <w:autoSpaceDN/>
              <w:bidi w:val="0"/>
              <w:adjustRightInd/>
              <w:snapToGrid w:val="0"/>
              <w:spacing w:line="400" w:lineRule="exact"/>
              <w:ind w:left="314" w:right="144" w:hanging="12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spacing w:val="9"/>
                <w:kern w:val="2"/>
                <w:sz w:val="25"/>
                <w:szCs w:val="25"/>
                <w:lang w:val="en-US" w:eastAsia="en-US" w:bidi="ar-SA"/>
              </w:rPr>
              <w:t>乡镇</w:t>
            </w:r>
            <w:r>
              <w:rPr>
                <w:rFonts w:hint="eastAsia" w:ascii="方正仿宋_GBK" w:hAnsi="方正仿宋_GBK" w:eastAsia="方正仿宋_GBK" w:cs="方正仿宋_GBK"/>
                <w:spacing w:val="3"/>
                <w:kern w:val="2"/>
                <w:sz w:val="25"/>
                <w:szCs w:val="25"/>
                <w:lang w:val="en-US" w:eastAsia="en-US" w:bidi="ar-SA"/>
              </w:rPr>
              <w:t>审核意见</w:t>
            </w:r>
          </w:p>
        </w:tc>
        <w:tc>
          <w:tcPr>
            <w:tcW w:w="7637" w:type="dxa"/>
            <w:gridSpan w:val="3"/>
            <w:vMerge w:val="restart"/>
            <w:tcBorders>
              <w:bottom w:val="nil"/>
            </w:tcBorders>
            <w:vAlign w:val="center"/>
          </w:tcPr>
          <w:p w14:paraId="642A35B6">
            <w:pPr>
              <w:keepNext w:val="0"/>
              <w:keepLines w:val="0"/>
              <w:pageBreakBefore w:val="0"/>
              <w:widowControl w:val="0"/>
              <w:kinsoku/>
              <w:wordWrap/>
              <w:overflowPunct/>
              <w:topLinePunct w:val="0"/>
              <w:autoSpaceDE/>
              <w:autoSpaceDN/>
              <w:bidi w:val="0"/>
              <w:adjustRightInd/>
              <w:snapToGrid w:val="0"/>
              <w:spacing w:line="400" w:lineRule="exact"/>
              <w:ind w:left="0" w:right="0" w:firstLine="500" w:firstLineChars="20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kern w:val="2"/>
                <w:sz w:val="25"/>
                <w:szCs w:val="25"/>
                <w:lang w:val="en-US" w:eastAsia="en-US" w:bidi="ar-SA"/>
              </w:rPr>
              <w:t>经审核</w:t>
            </w:r>
            <w:r>
              <w:rPr>
                <w:rFonts w:hint="eastAsia" w:ascii="方正仿宋_GBK" w:hAnsi="方正仿宋_GBK" w:eastAsia="方正仿宋_GBK" w:cs="方正仿宋_GBK"/>
                <w:kern w:val="2"/>
                <w:sz w:val="25"/>
                <w:szCs w:val="25"/>
                <w:lang w:val="en-US" w:eastAsia="zh-CN" w:bidi="ar-SA"/>
              </w:rPr>
              <w:t>，</w:t>
            </w:r>
            <w:r>
              <w:rPr>
                <w:rFonts w:hint="eastAsia" w:ascii="方正仿宋_GBK" w:hAnsi="方正仿宋_GBK" w:eastAsia="方正仿宋_GBK" w:cs="方正仿宋_GBK"/>
                <w:kern w:val="2"/>
                <w:sz w:val="25"/>
                <w:szCs w:val="25"/>
                <w:lang w:val="en-US" w:eastAsia="en-US" w:bidi="ar-SA"/>
              </w:rPr>
              <w:t>根据特困人员就医救助管理规定，同意该员到</w:t>
            </w:r>
            <w:r>
              <w:rPr>
                <w:rFonts w:hint="eastAsia" w:ascii="方正仿宋_GBK" w:hAnsi="方正仿宋_GBK" w:eastAsia="方正仿宋_GBK" w:cs="方正仿宋_GBK"/>
                <w:kern w:val="2"/>
                <w:sz w:val="25"/>
                <w:szCs w:val="25"/>
                <w:u w:val="single"/>
                <w:lang w:val="en-US" w:eastAsia="zh-CN" w:bidi="ar-SA"/>
              </w:rPr>
              <w:t xml:space="preserve">        </w:t>
            </w:r>
            <w:r>
              <w:rPr>
                <w:rFonts w:hint="eastAsia" w:ascii="方正仿宋_GBK" w:hAnsi="方正仿宋_GBK" w:eastAsia="方正仿宋_GBK" w:cs="方正仿宋_GBK"/>
                <w:spacing w:val="-1"/>
                <w:kern w:val="2"/>
                <w:sz w:val="25"/>
                <w:szCs w:val="25"/>
                <w:lang w:val="en-US" w:eastAsia="en-US" w:bidi="ar-SA"/>
              </w:rPr>
              <w:t>医院入院治疗。</w:t>
            </w:r>
          </w:p>
        </w:tc>
      </w:tr>
      <w:tr w14:paraId="0515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blHeader/>
          <w:jc w:val="center"/>
        </w:trPr>
        <w:tc>
          <w:tcPr>
            <w:tcW w:w="1420" w:type="dxa"/>
            <w:vMerge w:val="continue"/>
            <w:tcBorders>
              <w:top w:val="nil"/>
              <w:bottom w:val="nil"/>
            </w:tcBorders>
            <w:vAlign w:val="center"/>
          </w:tcPr>
          <w:p w14:paraId="123224E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方正仿宋_GBK" w:hAnsi="方正仿宋_GBK" w:eastAsia="方正仿宋_GBK" w:cs="方正仿宋_GBK"/>
                <w:sz w:val="21"/>
              </w:rPr>
            </w:pPr>
          </w:p>
        </w:tc>
        <w:tc>
          <w:tcPr>
            <w:tcW w:w="7637" w:type="dxa"/>
            <w:gridSpan w:val="3"/>
            <w:vMerge w:val="continue"/>
            <w:tcBorders>
              <w:top w:val="nil"/>
            </w:tcBorders>
            <w:vAlign w:val="center"/>
          </w:tcPr>
          <w:p w14:paraId="694C6E7B">
            <w:pPr>
              <w:keepNext w:val="0"/>
              <w:keepLines w:val="0"/>
              <w:pageBreakBefore w:val="0"/>
              <w:widowControl w:val="0"/>
              <w:kinsoku/>
              <w:wordWrap/>
              <w:overflowPunct/>
              <w:topLinePunct w:val="0"/>
              <w:autoSpaceDE/>
              <w:autoSpaceDN/>
              <w:bidi w:val="0"/>
              <w:adjustRightInd/>
              <w:snapToGrid w:val="0"/>
              <w:spacing w:line="400" w:lineRule="exact"/>
              <w:ind w:left="0" w:firstLine="420" w:firstLineChars="200"/>
              <w:jc w:val="left"/>
              <w:textAlignment w:val="auto"/>
              <w:rPr>
                <w:rFonts w:hint="eastAsia" w:ascii="方正仿宋_GBK" w:hAnsi="方正仿宋_GBK" w:eastAsia="方正仿宋_GBK" w:cs="方正仿宋_GBK"/>
                <w:sz w:val="21"/>
              </w:rPr>
            </w:pPr>
          </w:p>
        </w:tc>
      </w:tr>
      <w:tr w14:paraId="5C4AB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blHeader/>
          <w:jc w:val="center"/>
        </w:trPr>
        <w:tc>
          <w:tcPr>
            <w:tcW w:w="1420" w:type="dxa"/>
            <w:vMerge w:val="continue"/>
            <w:tcBorders>
              <w:top w:val="nil"/>
              <w:bottom w:val="nil"/>
            </w:tcBorders>
            <w:vAlign w:val="center"/>
          </w:tcPr>
          <w:p w14:paraId="5671FFE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方正仿宋_GBK" w:hAnsi="方正仿宋_GBK" w:eastAsia="方正仿宋_GBK" w:cs="方正仿宋_GBK"/>
                <w:sz w:val="21"/>
              </w:rPr>
            </w:pPr>
          </w:p>
        </w:tc>
        <w:tc>
          <w:tcPr>
            <w:tcW w:w="3238" w:type="dxa"/>
            <w:tcBorders>
              <w:right w:val="nil"/>
            </w:tcBorders>
            <w:vAlign w:val="center"/>
          </w:tcPr>
          <w:p w14:paraId="39DF9041">
            <w:pPr>
              <w:keepNext w:val="0"/>
              <w:keepLines w:val="0"/>
              <w:pageBreakBefore w:val="0"/>
              <w:widowControl w:val="0"/>
              <w:kinsoku/>
              <w:wordWrap/>
              <w:overflowPunct/>
              <w:topLinePunct w:val="0"/>
              <w:autoSpaceDE/>
              <w:autoSpaceDN/>
              <w:bidi w:val="0"/>
              <w:adjustRightInd/>
              <w:snapToGrid w:val="0"/>
              <w:spacing w:line="400" w:lineRule="exact"/>
              <w:ind w:left="0" w:firstLine="496" w:firstLineChars="20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spacing w:val="-1"/>
                <w:kern w:val="2"/>
                <w:sz w:val="25"/>
                <w:szCs w:val="25"/>
                <w:lang w:val="en-US" w:eastAsia="en-US" w:bidi="ar-SA"/>
              </w:rPr>
              <w:t>经办人：</w:t>
            </w:r>
          </w:p>
        </w:tc>
        <w:tc>
          <w:tcPr>
            <w:tcW w:w="3386" w:type="dxa"/>
            <w:tcBorders>
              <w:left w:val="nil"/>
              <w:right w:val="nil"/>
            </w:tcBorders>
            <w:vAlign w:val="center"/>
          </w:tcPr>
          <w:p w14:paraId="420B5522">
            <w:pPr>
              <w:keepNext w:val="0"/>
              <w:keepLines w:val="0"/>
              <w:pageBreakBefore w:val="0"/>
              <w:widowControl w:val="0"/>
              <w:kinsoku/>
              <w:wordWrap/>
              <w:overflowPunct/>
              <w:topLinePunct w:val="0"/>
              <w:autoSpaceDE/>
              <w:autoSpaceDN/>
              <w:bidi w:val="0"/>
              <w:adjustRightInd/>
              <w:snapToGrid w:val="0"/>
              <w:spacing w:line="400" w:lineRule="exact"/>
              <w:ind w:left="0" w:firstLine="496" w:firstLineChars="20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spacing w:val="-1"/>
                <w:kern w:val="2"/>
                <w:sz w:val="25"/>
                <w:szCs w:val="25"/>
                <w:lang w:val="en-US" w:eastAsia="en-US" w:bidi="ar-SA"/>
              </w:rPr>
              <w:t>审批人：</w:t>
            </w:r>
          </w:p>
        </w:tc>
        <w:tc>
          <w:tcPr>
            <w:tcW w:w="1013" w:type="dxa"/>
            <w:tcBorders>
              <w:left w:val="nil"/>
            </w:tcBorders>
            <w:vAlign w:val="center"/>
          </w:tcPr>
          <w:p w14:paraId="53A76A5E">
            <w:pPr>
              <w:keepNext w:val="0"/>
              <w:keepLines w:val="0"/>
              <w:pageBreakBefore w:val="0"/>
              <w:widowControl w:val="0"/>
              <w:kinsoku/>
              <w:wordWrap/>
              <w:overflowPunct/>
              <w:topLinePunct w:val="0"/>
              <w:autoSpaceDE/>
              <w:autoSpaceDN/>
              <w:bidi w:val="0"/>
              <w:adjustRightInd/>
              <w:snapToGrid w:val="0"/>
              <w:spacing w:line="400" w:lineRule="exact"/>
              <w:ind w:left="0" w:firstLine="420" w:firstLineChars="200"/>
              <w:jc w:val="left"/>
              <w:textAlignment w:val="auto"/>
              <w:rPr>
                <w:rFonts w:hint="eastAsia" w:ascii="方正仿宋_GBK" w:hAnsi="方正仿宋_GBK" w:eastAsia="方正仿宋_GBK" w:cs="方正仿宋_GBK"/>
                <w:sz w:val="21"/>
              </w:rPr>
            </w:pPr>
          </w:p>
        </w:tc>
      </w:tr>
      <w:tr w14:paraId="035A4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blHeader/>
          <w:jc w:val="center"/>
        </w:trPr>
        <w:tc>
          <w:tcPr>
            <w:tcW w:w="1420" w:type="dxa"/>
            <w:vMerge w:val="continue"/>
            <w:tcBorders>
              <w:top w:val="nil"/>
            </w:tcBorders>
            <w:vAlign w:val="center"/>
          </w:tcPr>
          <w:p w14:paraId="1882FF1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方正仿宋_GBK" w:hAnsi="方正仿宋_GBK" w:eastAsia="方正仿宋_GBK" w:cs="方正仿宋_GBK"/>
                <w:sz w:val="21"/>
              </w:rPr>
            </w:pPr>
          </w:p>
        </w:tc>
        <w:tc>
          <w:tcPr>
            <w:tcW w:w="3238" w:type="dxa"/>
            <w:tcBorders>
              <w:right w:val="nil"/>
            </w:tcBorders>
            <w:vAlign w:val="center"/>
          </w:tcPr>
          <w:p w14:paraId="3236CC95">
            <w:pPr>
              <w:keepNext w:val="0"/>
              <w:keepLines w:val="0"/>
              <w:pageBreakBefore w:val="0"/>
              <w:widowControl w:val="0"/>
              <w:kinsoku/>
              <w:wordWrap/>
              <w:overflowPunct/>
              <w:topLinePunct w:val="0"/>
              <w:autoSpaceDE/>
              <w:autoSpaceDN/>
              <w:bidi w:val="0"/>
              <w:adjustRightInd/>
              <w:snapToGrid w:val="0"/>
              <w:spacing w:line="400" w:lineRule="exact"/>
              <w:ind w:left="0" w:firstLine="492" w:firstLineChars="20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spacing w:val="-2"/>
                <w:kern w:val="2"/>
                <w:sz w:val="25"/>
                <w:szCs w:val="25"/>
                <w:lang w:val="en-US" w:eastAsia="en-US" w:bidi="ar-SA"/>
              </w:rPr>
              <w:t>盖章：</w:t>
            </w:r>
          </w:p>
        </w:tc>
        <w:tc>
          <w:tcPr>
            <w:tcW w:w="3386" w:type="dxa"/>
            <w:tcBorders>
              <w:left w:val="nil"/>
              <w:right w:val="nil"/>
            </w:tcBorders>
            <w:vAlign w:val="center"/>
          </w:tcPr>
          <w:p w14:paraId="5B1A212E">
            <w:pPr>
              <w:keepNext w:val="0"/>
              <w:keepLines w:val="0"/>
              <w:pageBreakBefore w:val="0"/>
              <w:widowControl w:val="0"/>
              <w:kinsoku/>
              <w:wordWrap/>
              <w:overflowPunct/>
              <w:topLinePunct w:val="0"/>
              <w:autoSpaceDE/>
              <w:autoSpaceDN/>
              <w:bidi w:val="0"/>
              <w:adjustRightInd/>
              <w:snapToGrid w:val="0"/>
              <w:spacing w:line="400" w:lineRule="exact"/>
              <w:ind w:left="0" w:firstLine="476" w:firstLineChars="20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spacing w:val="-6"/>
                <w:kern w:val="2"/>
                <w:sz w:val="25"/>
                <w:szCs w:val="25"/>
                <w:lang w:val="en-US" w:eastAsia="en-US" w:bidi="ar-SA"/>
              </w:rPr>
              <w:t>年</w:t>
            </w:r>
            <w:r>
              <w:rPr>
                <w:rFonts w:hint="eastAsia" w:ascii="方正仿宋_GBK" w:hAnsi="方正仿宋_GBK" w:eastAsia="方正仿宋_GBK" w:cs="方正仿宋_GBK"/>
                <w:spacing w:val="14"/>
                <w:kern w:val="2"/>
                <w:sz w:val="25"/>
                <w:szCs w:val="25"/>
                <w:lang w:val="en-US" w:eastAsia="en-US" w:bidi="ar-SA"/>
              </w:rPr>
              <w:t xml:space="preserve">     </w:t>
            </w:r>
            <w:r>
              <w:rPr>
                <w:rFonts w:hint="eastAsia" w:ascii="方正仿宋_GBK" w:hAnsi="方正仿宋_GBK" w:eastAsia="方正仿宋_GBK" w:cs="方正仿宋_GBK"/>
                <w:spacing w:val="-6"/>
                <w:kern w:val="2"/>
                <w:sz w:val="25"/>
                <w:szCs w:val="25"/>
                <w:lang w:val="en-US" w:eastAsia="en-US" w:bidi="ar-SA"/>
              </w:rPr>
              <w:t>月</w:t>
            </w:r>
          </w:p>
        </w:tc>
        <w:tc>
          <w:tcPr>
            <w:tcW w:w="1013" w:type="dxa"/>
            <w:tcBorders>
              <w:left w:val="nil"/>
            </w:tcBorders>
            <w:vAlign w:val="center"/>
          </w:tcPr>
          <w:p w14:paraId="1F60E39F">
            <w:pPr>
              <w:keepNext w:val="0"/>
              <w:keepLines w:val="0"/>
              <w:pageBreakBefore w:val="0"/>
              <w:widowControl w:val="0"/>
              <w:kinsoku/>
              <w:wordWrap/>
              <w:overflowPunct/>
              <w:topLinePunct w:val="0"/>
              <w:autoSpaceDE/>
              <w:autoSpaceDN/>
              <w:bidi w:val="0"/>
              <w:adjustRightInd/>
              <w:snapToGrid w:val="0"/>
              <w:spacing w:line="400" w:lineRule="exact"/>
              <w:ind w:left="0" w:firstLine="500" w:firstLineChars="20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kern w:val="2"/>
                <w:sz w:val="25"/>
                <w:szCs w:val="25"/>
                <w:lang w:val="en-US" w:eastAsia="en-US" w:bidi="ar-SA"/>
              </w:rPr>
              <w:t>日</w:t>
            </w:r>
          </w:p>
        </w:tc>
      </w:tr>
      <w:tr w14:paraId="0E102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blHeader/>
          <w:jc w:val="center"/>
        </w:trPr>
        <w:tc>
          <w:tcPr>
            <w:tcW w:w="1420" w:type="dxa"/>
            <w:vMerge w:val="restart"/>
            <w:tcBorders>
              <w:bottom w:val="nil"/>
            </w:tcBorders>
            <w:vAlign w:val="center"/>
          </w:tcPr>
          <w:p w14:paraId="585967D1">
            <w:pPr>
              <w:keepNext w:val="0"/>
              <w:keepLines w:val="0"/>
              <w:pageBreakBefore w:val="0"/>
              <w:widowControl w:val="0"/>
              <w:kinsoku/>
              <w:wordWrap/>
              <w:overflowPunct/>
              <w:topLinePunct w:val="0"/>
              <w:autoSpaceDE/>
              <w:autoSpaceDN/>
              <w:bidi w:val="0"/>
              <w:adjustRightInd/>
              <w:snapToGrid w:val="0"/>
              <w:spacing w:line="400" w:lineRule="exact"/>
              <w:ind w:left="314" w:right="144" w:hanging="120"/>
              <w:jc w:val="left"/>
              <w:textAlignment w:val="auto"/>
              <w:rPr>
                <w:rFonts w:hint="eastAsia" w:ascii="方正仿宋_GBK" w:hAnsi="方正仿宋_GBK" w:eastAsia="方正仿宋_GBK" w:cs="方正仿宋_GBK"/>
                <w:spacing w:val="9"/>
                <w:kern w:val="2"/>
                <w:sz w:val="25"/>
                <w:szCs w:val="25"/>
                <w:lang w:val="en-US" w:eastAsia="en-US" w:bidi="ar-SA"/>
              </w:rPr>
            </w:pPr>
            <w:r>
              <w:rPr>
                <w:rFonts w:hint="eastAsia" w:ascii="方正仿宋_GBK" w:hAnsi="方正仿宋_GBK" w:eastAsia="方正仿宋_GBK" w:cs="方正仿宋_GBK"/>
                <w:spacing w:val="9"/>
                <w:kern w:val="2"/>
                <w:sz w:val="25"/>
                <w:szCs w:val="25"/>
                <w:lang w:val="en-US" w:eastAsia="en-US" w:bidi="ar-SA"/>
              </w:rPr>
              <w:t>诊疗机构转诊</w:t>
            </w:r>
          </w:p>
          <w:p w14:paraId="0827D8E1">
            <w:pPr>
              <w:keepNext w:val="0"/>
              <w:keepLines w:val="0"/>
              <w:pageBreakBefore w:val="0"/>
              <w:widowControl w:val="0"/>
              <w:kinsoku/>
              <w:wordWrap/>
              <w:overflowPunct/>
              <w:topLinePunct w:val="0"/>
              <w:autoSpaceDE/>
              <w:autoSpaceDN/>
              <w:bidi w:val="0"/>
              <w:adjustRightInd/>
              <w:snapToGrid w:val="0"/>
              <w:spacing w:line="400" w:lineRule="exact"/>
              <w:ind w:left="314" w:right="144" w:hanging="12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spacing w:val="9"/>
                <w:kern w:val="2"/>
                <w:sz w:val="25"/>
                <w:szCs w:val="25"/>
                <w:lang w:val="en-US" w:eastAsia="en-US" w:bidi="ar-SA"/>
              </w:rPr>
              <w:t>审核意见</w:t>
            </w:r>
          </w:p>
        </w:tc>
        <w:tc>
          <w:tcPr>
            <w:tcW w:w="7637" w:type="dxa"/>
            <w:gridSpan w:val="3"/>
            <w:vAlign w:val="center"/>
          </w:tcPr>
          <w:p w14:paraId="5F41AE42">
            <w:pPr>
              <w:keepNext w:val="0"/>
              <w:keepLines w:val="0"/>
              <w:pageBreakBefore w:val="0"/>
              <w:widowControl w:val="0"/>
              <w:kinsoku/>
              <w:wordWrap/>
              <w:overflowPunct/>
              <w:topLinePunct w:val="0"/>
              <w:autoSpaceDE/>
              <w:autoSpaceDN/>
              <w:bidi w:val="0"/>
              <w:adjustRightInd/>
              <w:snapToGrid w:val="0"/>
              <w:spacing w:line="400" w:lineRule="exact"/>
              <w:ind w:left="0" w:firstLine="488" w:firstLineChars="200"/>
              <w:jc w:val="left"/>
              <w:textAlignment w:val="auto"/>
              <w:rPr>
                <w:rFonts w:hint="eastAsia" w:ascii="方正仿宋_GBK" w:hAnsi="方正仿宋_GBK" w:eastAsia="方正仿宋_GBK" w:cs="方正仿宋_GBK"/>
                <w:kern w:val="2"/>
                <w:sz w:val="25"/>
                <w:szCs w:val="25"/>
                <w:lang w:val="en-US" w:eastAsia="zh-CN" w:bidi="ar-SA"/>
              </w:rPr>
            </w:pPr>
            <w:r>
              <w:rPr>
                <w:rFonts w:hint="eastAsia" w:ascii="方正仿宋_GBK" w:hAnsi="方正仿宋_GBK" w:eastAsia="方正仿宋_GBK" w:cs="方正仿宋_GBK"/>
                <w:spacing w:val="-3"/>
                <w:kern w:val="2"/>
                <w:sz w:val="25"/>
                <w:szCs w:val="25"/>
                <w:lang w:val="en-US" w:eastAsia="en-US" w:bidi="ar-SA"/>
              </w:rPr>
              <w:t>经审核，根据特困人员</w:t>
            </w:r>
            <w:r>
              <w:rPr>
                <w:rFonts w:hint="eastAsia" w:ascii="方正仿宋_GBK" w:hAnsi="方正仿宋_GBK" w:eastAsia="方正仿宋_GBK" w:cs="方正仿宋_GBK"/>
                <w:spacing w:val="-1"/>
                <w:kern w:val="2"/>
                <w:sz w:val="25"/>
                <w:szCs w:val="25"/>
                <w:lang w:val="en-US" w:eastAsia="en-US" w:bidi="ar-SA"/>
              </w:rPr>
              <w:t>病情需要，同意该员转至</w:t>
            </w:r>
            <w:r>
              <w:rPr>
                <w:rFonts w:hint="eastAsia" w:ascii="方正仿宋_GBK" w:hAnsi="方正仿宋_GBK" w:eastAsia="方正仿宋_GBK" w:cs="方正仿宋_GBK"/>
                <w:spacing w:val="1"/>
                <w:kern w:val="2"/>
                <w:sz w:val="25"/>
                <w:szCs w:val="25"/>
                <w:u w:val="single" w:color="auto"/>
                <w:lang w:val="en-US" w:eastAsia="en-US" w:bidi="ar-SA"/>
              </w:rPr>
              <w:t xml:space="preserve">   </w:t>
            </w:r>
            <w:r>
              <w:rPr>
                <w:rFonts w:hint="eastAsia" w:ascii="方正仿宋_GBK" w:hAnsi="方正仿宋_GBK" w:eastAsia="方正仿宋_GBK" w:cs="方正仿宋_GBK"/>
                <w:spacing w:val="1"/>
                <w:kern w:val="2"/>
                <w:sz w:val="25"/>
                <w:szCs w:val="25"/>
                <w:u w:val="single" w:color="auto"/>
                <w:lang w:val="en-US" w:eastAsia="zh-CN" w:bidi="ar-SA"/>
              </w:rPr>
              <w:t xml:space="preserve">       </w:t>
            </w:r>
            <w:r>
              <w:rPr>
                <w:rFonts w:hint="eastAsia" w:ascii="方正仿宋_GBK" w:hAnsi="方正仿宋_GBK" w:eastAsia="方正仿宋_GBK" w:cs="方正仿宋_GBK"/>
                <w:spacing w:val="1"/>
                <w:kern w:val="2"/>
                <w:sz w:val="25"/>
                <w:szCs w:val="25"/>
                <w:u w:val="single" w:color="auto"/>
                <w:lang w:val="en-US" w:eastAsia="en-US" w:bidi="ar-SA"/>
              </w:rPr>
              <w:t xml:space="preserve">   </w:t>
            </w:r>
            <w:r>
              <w:rPr>
                <w:rFonts w:hint="eastAsia" w:ascii="方正仿宋_GBK" w:hAnsi="方正仿宋_GBK" w:eastAsia="方正仿宋_GBK" w:cs="方正仿宋_GBK"/>
                <w:spacing w:val="7"/>
                <w:kern w:val="2"/>
                <w:sz w:val="25"/>
                <w:szCs w:val="25"/>
                <w:lang w:val="en-US" w:eastAsia="en-US" w:bidi="ar-SA"/>
              </w:rPr>
              <w:t>医院</w:t>
            </w:r>
            <w:r>
              <w:rPr>
                <w:rFonts w:hint="eastAsia" w:ascii="方正仿宋_GBK" w:hAnsi="方正仿宋_GBK" w:eastAsia="方正仿宋_GBK" w:cs="方正仿宋_GBK"/>
                <w:spacing w:val="7"/>
                <w:kern w:val="2"/>
                <w:sz w:val="25"/>
                <w:szCs w:val="25"/>
                <w:lang w:val="en-US" w:eastAsia="zh-CN" w:bidi="ar-SA"/>
              </w:rPr>
              <w:t>入院治疗。</w:t>
            </w:r>
          </w:p>
        </w:tc>
      </w:tr>
      <w:tr w14:paraId="67F7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blHeader/>
          <w:jc w:val="center"/>
        </w:trPr>
        <w:tc>
          <w:tcPr>
            <w:tcW w:w="1420" w:type="dxa"/>
            <w:vMerge w:val="continue"/>
            <w:tcBorders>
              <w:top w:val="nil"/>
              <w:bottom w:val="nil"/>
            </w:tcBorders>
            <w:vAlign w:val="top"/>
          </w:tcPr>
          <w:p w14:paraId="433550A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sz w:val="21"/>
              </w:rPr>
            </w:pPr>
          </w:p>
        </w:tc>
        <w:tc>
          <w:tcPr>
            <w:tcW w:w="3238" w:type="dxa"/>
            <w:tcBorders>
              <w:right w:val="nil"/>
            </w:tcBorders>
            <w:vAlign w:val="center"/>
          </w:tcPr>
          <w:p w14:paraId="42661251">
            <w:pPr>
              <w:keepNext w:val="0"/>
              <w:keepLines w:val="0"/>
              <w:pageBreakBefore w:val="0"/>
              <w:widowControl w:val="0"/>
              <w:kinsoku/>
              <w:wordWrap/>
              <w:overflowPunct/>
              <w:topLinePunct w:val="0"/>
              <w:autoSpaceDE/>
              <w:autoSpaceDN/>
              <w:bidi w:val="0"/>
              <w:adjustRightInd/>
              <w:snapToGrid w:val="0"/>
              <w:spacing w:line="400" w:lineRule="exact"/>
              <w:ind w:left="0" w:firstLine="496" w:firstLineChars="20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spacing w:val="-1"/>
                <w:kern w:val="2"/>
                <w:sz w:val="25"/>
                <w:szCs w:val="25"/>
                <w:lang w:val="en-US" w:eastAsia="en-US" w:bidi="ar-SA"/>
              </w:rPr>
              <w:t>经办人：</w:t>
            </w:r>
          </w:p>
        </w:tc>
        <w:tc>
          <w:tcPr>
            <w:tcW w:w="3386" w:type="dxa"/>
            <w:tcBorders>
              <w:left w:val="nil"/>
              <w:right w:val="nil"/>
            </w:tcBorders>
            <w:vAlign w:val="center"/>
          </w:tcPr>
          <w:p w14:paraId="6680CD29">
            <w:pPr>
              <w:keepNext w:val="0"/>
              <w:keepLines w:val="0"/>
              <w:pageBreakBefore w:val="0"/>
              <w:widowControl w:val="0"/>
              <w:kinsoku/>
              <w:wordWrap/>
              <w:overflowPunct/>
              <w:topLinePunct w:val="0"/>
              <w:autoSpaceDE/>
              <w:autoSpaceDN/>
              <w:bidi w:val="0"/>
              <w:adjustRightInd/>
              <w:snapToGrid w:val="0"/>
              <w:spacing w:line="400" w:lineRule="exact"/>
              <w:ind w:left="0" w:firstLine="496" w:firstLineChars="20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spacing w:val="-1"/>
                <w:kern w:val="2"/>
                <w:sz w:val="25"/>
                <w:szCs w:val="25"/>
                <w:lang w:val="en-US" w:eastAsia="en-US" w:bidi="ar-SA"/>
              </w:rPr>
              <w:t>审批人：</w:t>
            </w:r>
          </w:p>
        </w:tc>
        <w:tc>
          <w:tcPr>
            <w:tcW w:w="1013" w:type="dxa"/>
            <w:tcBorders>
              <w:left w:val="nil"/>
            </w:tcBorders>
            <w:vAlign w:val="center"/>
          </w:tcPr>
          <w:p w14:paraId="4BACF07A">
            <w:pPr>
              <w:keepNext w:val="0"/>
              <w:keepLines w:val="0"/>
              <w:pageBreakBefore w:val="0"/>
              <w:widowControl w:val="0"/>
              <w:kinsoku/>
              <w:wordWrap/>
              <w:overflowPunct/>
              <w:topLinePunct w:val="0"/>
              <w:autoSpaceDE/>
              <w:autoSpaceDN/>
              <w:bidi w:val="0"/>
              <w:adjustRightInd/>
              <w:snapToGrid w:val="0"/>
              <w:spacing w:line="400" w:lineRule="exact"/>
              <w:ind w:left="0" w:firstLine="420" w:firstLineChars="200"/>
              <w:jc w:val="left"/>
              <w:textAlignment w:val="auto"/>
              <w:rPr>
                <w:rFonts w:hint="eastAsia" w:ascii="方正仿宋_GBK" w:hAnsi="方正仿宋_GBK" w:eastAsia="方正仿宋_GBK" w:cs="方正仿宋_GBK"/>
                <w:sz w:val="21"/>
              </w:rPr>
            </w:pPr>
          </w:p>
        </w:tc>
      </w:tr>
      <w:tr w14:paraId="626C6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blHeader/>
          <w:jc w:val="center"/>
        </w:trPr>
        <w:tc>
          <w:tcPr>
            <w:tcW w:w="1420" w:type="dxa"/>
            <w:vMerge w:val="continue"/>
            <w:tcBorders>
              <w:top w:val="nil"/>
            </w:tcBorders>
            <w:vAlign w:val="top"/>
          </w:tcPr>
          <w:p w14:paraId="3D9B022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sz w:val="21"/>
              </w:rPr>
            </w:pPr>
          </w:p>
        </w:tc>
        <w:tc>
          <w:tcPr>
            <w:tcW w:w="3238" w:type="dxa"/>
            <w:tcBorders>
              <w:right w:val="nil"/>
            </w:tcBorders>
            <w:vAlign w:val="center"/>
          </w:tcPr>
          <w:p w14:paraId="1BEA85FC">
            <w:pPr>
              <w:keepNext w:val="0"/>
              <w:keepLines w:val="0"/>
              <w:pageBreakBefore w:val="0"/>
              <w:widowControl w:val="0"/>
              <w:kinsoku/>
              <w:wordWrap/>
              <w:overflowPunct/>
              <w:topLinePunct w:val="0"/>
              <w:autoSpaceDE/>
              <w:autoSpaceDN/>
              <w:bidi w:val="0"/>
              <w:adjustRightInd/>
              <w:snapToGrid w:val="0"/>
              <w:spacing w:line="400" w:lineRule="exact"/>
              <w:ind w:left="0" w:firstLine="492" w:firstLineChars="20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spacing w:val="-2"/>
                <w:kern w:val="2"/>
                <w:sz w:val="25"/>
                <w:szCs w:val="25"/>
                <w:lang w:val="en-US" w:eastAsia="en-US" w:bidi="ar-SA"/>
              </w:rPr>
              <w:t>盖章：</w:t>
            </w:r>
          </w:p>
        </w:tc>
        <w:tc>
          <w:tcPr>
            <w:tcW w:w="3386" w:type="dxa"/>
            <w:tcBorders>
              <w:left w:val="nil"/>
              <w:right w:val="nil"/>
            </w:tcBorders>
            <w:vAlign w:val="center"/>
          </w:tcPr>
          <w:p w14:paraId="31CF4C68">
            <w:pPr>
              <w:keepNext w:val="0"/>
              <w:keepLines w:val="0"/>
              <w:pageBreakBefore w:val="0"/>
              <w:widowControl w:val="0"/>
              <w:kinsoku/>
              <w:wordWrap/>
              <w:overflowPunct/>
              <w:topLinePunct w:val="0"/>
              <w:autoSpaceDE/>
              <w:autoSpaceDN/>
              <w:bidi w:val="0"/>
              <w:adjustRightInd/>
              <w:snapToGrid w:val="0"/>
              <w:spacing w:line="400" w:lineRule="exact"/>
              <w:ind w:left="0" w:firstLine="476" w:firstLineChars="20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spacing w:val="-6"/>
                <w:kern w:val="2"/>
                <w:sz w:val="25"/>
                <w:szCs w:val="25"/>
                <w:lang w:val="en-US" w:eastAsia="en-US" w:bidi="ar-SA"/>
              </w:rPr>
              <w:t>年</w:t>
            </w:r>
            <w:r>
              <w:rPr>
                <w:rFonts w:hint="eastAsia" w:ascii="方正仿宋_GBK" w:hAnsi="方正仿宋_GBK" w:eastAsia="方正仿宋_GBK" w:cs="方正仿宋_GBK"/>
                <w:spacing w:val="9"/>
                <w:kern w:val="2"/>
                <w:sz w:val="25"/>
                <w:szCs w:val="25"/>
                <w:lang w:val="en-US" w:eastAsia="en-US" w:bidi="ar-SA"/>
              </w:rPr>
              <w:t xml:space="preserve">    </w:t>
            </w:r>
            <w:r>
              <w:rPr>
                <w:rFonts w:hint="eastAsia" w:ascii="方正仿宋_GBK" w:hAnsi="方正仿宋_GBK" w:eastAsia="方正仿宋_GBK" w:cs="方正仿宋_GBK"/>
                <w:spacing w:val="-6"/>
                <w:kern w:val="2"/>
                <w:sz w:val="25"/>
                <w:szCs w:val="25"/>
                <w:lang w:val="en-US" w:eastAsia="en-US" w:bidi="ar-SA"/>
              </w:rPr>
              <w:t>月</w:t>
            </w:r>
          </w:p>
        </w:tc>
        <w:tc>
          <w:tcPr>
            <w:tcW w:w="1013" w:type="dxa"/>
            <w:tcBorders>
              <w:left w:val="nil"/>
            </w:tcBorders>
            <w:vAlign w:val="center"/>
          </w:tcPr>
          <w:p w14:paraId="523CA4B0">
            <w:pPr>
              <w:keepNext w:val="0"/>
              <w:keepLines w:val="0"/>
              <w:pageBreakBefore w:val="0"/>
              <w:widowControl w:val="0"/>
              <w:kinsoku/>
              <w:wordWrap/>
              <w:overflowPunct/>
              <w:topLinePunct w:val="0"/>
              <w:autoSpaceDE/>
              <w:autoSpaceDN/>
              <w:bidi w:val="0"/>
              <w:adjustRightInd/>
              <w:snapToGrid w:val="0"/>
              <w:spacing w:line="400" w:lineRule="exact"/>
              <w:ind w:left="0" w:firstLine="500" w:firstLineChars="200"/>
              <w:jc w:val="left"/>
              <w:textAlignment w:val="auto"/>
              <w:rPr>
                <w:rFonts w:hint="eastAsia" w:ascii="方正仿宋_GBK" w:hAnsi="方正仿宋_GBK" w:eastAsia="方正仿宋_GBK" w:cs="方正仿宋_GBK"/>
                <w:kern w:val="2"/>
                <w:sz w:val="25"/>
                <w:szCs w:val="25"/>
                <w:lang w:val="en-US" w:eastAsia="en-US" w:bidi="ar-SA"/>
              </w:rPr>
            </w:pPr>
            <w:r>
              <w:rPr>
                <w:rFonts w:hint="eastAsia" w:ascii="方正仿宋_GBK" w:hAnsi="方正仿宋_GBK" w:eastAsia="方正仿宋_GBK" w:cs="方正仿宋_GBK"/>
                <w:kern w:val="2"/>
                <w:sz w:val="25"/>
                <w:szCs w:val="25"/>
                <w:lang w:val="en-US" w:eastAsia="en-US" w:bidi="ar-SA"/>
              </w:rPr>
              <w:t>日</w:t>
            </w:r>
          </w:p>
        </w:tc>
      </w:tr>
    </w:tbl>
    <w:p w14:paraId="03DB1ABF">
      <w:pPr>
        <w:keepNext w:val="0"/>
        <w:keepLines w:val="0"/>
        <w:pageBreakBefore w:val="0"/>
        <w:widowControl w:val="0"/>
        <w:kinsoku/>
        <w:wordWrap/>
        <w:overflowPunct/>
        <w:topLinePunct w:val="0"/>
        <w:autoSpaceDE/>
        <w:autoSpaceDN/>
        <w:bidi w:val="0"/>
        <w:adjustRightInd/>
        <w:snapToGrid/>
        <w:spacing w:before="52" w:line="360" w:lineRule="exact"/>
        <w:ind w:left="45" w:firstLine="480" w:firstLineChars="2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kern w:val="2"/>
          <w:sz w:val="24"/>
          <w:szCs w:val="24"/>
          <w:lang w:val="en-US" w:eastAsia="en-US" w:bidi="ar-SA"/>
        </w:rPr>
        <w:t>注：</w:t>
      </w:r>
      <w:r>
        <w:rPr>
          <w:rFonts w:hint="default" w:ascii="Times New Roman" w:hAnsi="Times New Roman" w:eastAsia="方正仿宋_GBK" w:cs="Times New Roman"/>
          <w:spacing w:val="6"/>
          <w:kern w:val="2"/>
          <w:sz w:val="24"/>
          <w:szCs w:val="24"/>
          <w:lang w:val="en-US" w:eastAsia="zh-CN" w:bidi="ar-SA"/>
        </w:rPr>
        <w:t>1.本表一式一份。2.代办人需填写清楚与特困人员关系。3.诊疗机构评估后符合住</w:t>
      </w:r>
      <w:r>
        <w:rPr>
          <w:rFonts w:hint="default" w:ascii="Times New Roman" w:hAnsi="Times New Roman" w:eastAsia="方正仿宋_GBK" w:cs="Times New Roman"/>
          <w:spacing w:val="6"/>
          <w:sz w:val="24"/>
          <w:szCs w:val="24"/>
        </w:rPr>
        <w:t>院指征的，直接办理入院，该审批表直接留存原件于首诊医</w:t>
      </w:r>
      <w:r>
        <w:rPr>
          <w:rFonts w:hint="default" w:ascii="Times New Roman" w:hAnsi="Times New Roman" w:eastAsia="方正仿宋_GBK" w:cs="Times New Roman"/>
          <w:spacing w:val="5"/>
          <w:sz w:val="24"/>
          <w:szCs w:val="24"/>
        </w:rPr>
        <w:t>院。若特困人员因病情治疗确需转院的</w:t>
      </w:r>
      <w:r>
        <w:rPr>
          <w:rFonts w:hint="eastAsia" w:ascii="Times New Roman" w:hAnsi="Times New Roman" w:eastAsia="方正仿宋_GBK" w:cs="Times New Roman"/>
          <w:spacing w:val="5"/>
          <w:sz w:val="24"/>
          <w:szCs w:val="24"/>
          <w:lang w:eastAsia="zh-CN"/>
        </w:rPr>
        <w:t>，由</w:t>
      </w:r>
      <w:r>
        <w:rPr>
          <w:rFonts w:hint="default" w:ascii="Times New Roman" w:hAnsi="Times New Roman" w:eastAsia="方正仿宋_GBK" w:cs="Times New Roman"/>
          <w:spacing w:val="5"/>
          <w:sz w:val="24"/>
          <w:szCs w:val="24"/>
        </w:rPr>
        <w:t>诊疗机构填写转诊意见</w:t>
      </w:r>
      <w:r>
        <w:rPr>
          <w:rFonts w:hint="default" w:ascii="Times New Roman" w:hAnsi="Times New Roman" w:eastAsia="方正仿宋_GBK" w:cs="Times New Roman"/>
          <w:spacing w:val="5"/>
          <w:sz w:val="24"/>
          <w:szCs w:val="24"/>
          <w:lang w:eastAsia="zh-CN"/>
        </w:rPr>
        <w:t>，</w:t>
      </w:r>
      <w:r>
        <w:rPr>
          <w:rFonts w:hint="default" w:ascii="Times New Roman" w:hAnsi="Times New Roman" w:eastAsia="方正仿宋_GBK" w:cs="Times New Roman"/>
          <w:spacing w:val="5"/>
          <w:sz w:val="24"/>
          <w:szCs w:val="24"/>
        </w:rPr>
        <w:t>诊疗机构签字盖章后留存复印件，原件随特</w:t>
      </w:r>
      <w:r>
        <w:rPr>
          <w:rFonts w:hint="default" w:ascii="Times New Roman" w:hAnsi="Times New Roman" w:eastAsia="方正仿宋_GBK" w:cs="Times New Roman"/>
          <w:spacing w:val="14"/>
          <w:sz w:val="24"/>
          <w:szCs w:val="24"/>
        </w:rPr>
        <w:t>困人员交至被转诊医院。4.乡镇建</w:t>
      </w:r>
      <w:r>
        <w:rPr>
          <w:rFonts w:hint="default" w:ascii="Times New Roman" w:hAnsi="Times New Roman" w:eastAsia="方正仿宋_GBK" w:cs="Times New Roman"/>
          <w:spacing w:val="13"/>
          <w:sz w:val="24"/>
          <w:szCs w:val="24"/>
        </w:rPr>
        <w:t>立特困人员首诊及转诊台账</w:t>
      </w:r>
      <w:r>
        <w:rPr>
          <w:rFonts w:hint="default" w:ascii="Times New Roman" w:hAnsi="Times New Roman" w:eastAsia="方正仿宋_GBK" w:cs="Times New Roman"/>
          <w:spacing w:val="13"/>
          <w:sz w:val="24"/>
          <w:szCs w:val="24"/>
          <w:lang w:eastAsia="zh-CN"/>
        </w:rPr>
        <w:t>，</w:t>
      </w:r>
      <w:r>
        <w:rPr>
          <w:rFonts w:hint="default" w:ascii="Times New Roman" w:hAnsi="Times New Roman" w:eastAsia="方正仿宋_GBK" w:cs="Times New Roman"/>
          <w:spacing w:val="13"/>
          <w:sz w:val="24"/>
          <w:szCs w:val="24"/>
        </w:rPr>
        <w:t>每月5日前</w:t>
      </w:r>
      <w:r>
        <w:rPr>
          <w:rFonts w:hint="default" w:ascii="Times New Roman" w:hAnsi="Times New Roman" w:eastAsia="方正仿宋_GBK" w:cs="Times New Roman"/>
          <w:spacing w:val="8"/>
          <w:sz w:val="24"/>
          <w:szCs w:val="24"/>
        </w:rPr>
        <w:t>向县民政局上报首诊台账。</w:t>
      </w:r>
    </w:p>
    <w:p w14:paraId="5CDDB60E">
      <w:pPr>
        <w:spacing w:line="357" w:lineRule="auto"/>
        <w:rPr>
          <w:rFonts w:ascii="楷体" w:hAnsi="楷体" w:eastAsia="楷体" w:cs="楷体"/>
          <w:sz w:val="23"/>
          <w:szCs w:val="23"/>
        </w:rPr>
        <w:sectPr>
          <w:pgSz w:w="11860" w:h="16800"/>
          <w:pgMar w:top="2041" w:right="1531" w:bottom="1701" w:left="1531" w:header="850" w:footer="1474" w:gutter="0"/>
          <w:pgNumType w:fmt="decimal"/>
          <w:cols w:space="720" w:num="1"/>
        </w:sectPr>
      </w:pPr>
    </w:p>
    <w:p w14:paraId="3E164C37">
      <w:pPr>
        <w:keepNext w:val="0"/>
        <w:keepLines w:val="0"/>
        <w:pageBreakBefore w:val="0"/>
        <w:widowControl w:val="0"/>
        <w:kinsoku/>
        <w:wordWrap/>
        <w:overflowPunct w:val="0"/>
        <w:topLinePunct w:val="0"/>
        <w:autoSpaceDE/>
        <w:autoSpaceDN/>
        <w:bidi w:val="0"/>
        <w:adjustRightInd/>
        <w:snapToGrid/>
        <w:spacing w:line="590" w:lineRule="exact"/>
        <w:jc w:val="left"/>
        <w:textAlignment w:val="auto"/>
        <w:rPr>
          <w:rFonts w:hint="eastAsia" w:ascii="Times New Roman" w:hAnsi="Times New Roman" w:eastAsia="方正黑体_GBK" w:cs="Times New Roman"/>
          <w:sz w:val="33"/>
          <w:szCs w:val="33"/>
        </w:rPr>
      </w:pPr>
      <w:r>
        <w:rPr>
          <w:rFonts w:hint="eastAsia" w:ascii="Times New Roman" w:hAnsi="Times New Roman" w:eastAsia="方正黑体_GBK" w:cs="Times New Roman"/>
          <w:sz w:val="33"/>
          <w:szCs w:val="33"/>
        </w:rPr>
        <w:t>附件</w:t>
      </w:r>
      <w:r>
        <w:rPr>
          <w:rFonts w:hint="default" w:ascii="Times New Roman" w:hAnsi="Times New Roman" w:eastAsia="方正黑体_GBK" w:cs="Times New Roman"/>
          <w:sz w:val="33"/>
          <w:szCs w:val="33"/>
        </w:rPr>
        <w:t>2</w:t>
      </w:r>
    </w:p>
    <w:p w14:paraId="0DD9C680">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方正小标宋_GBK" w:hAnsi="方正小标宋_GBK" w:eastAsia="方正小标宋_GBK" w:cs="方正小标宋_GBK"/>
          <w:b w:val="0"/>
          <w:bCs w:val="0"/>
          <w:spacing w:val="-20"/>
          <w:sz w:val="44"/>
          <w:szCs w:val="44"/>
          <w:lang w:val="en-US" w:eastAsia="en-US"/>
        </w:rPr>
      </w:pPr>
      <w:r>
        <w:rPr>
          <w:rFonts w:hint="eastAsia" w:ascii="方正小标宋_GBK" w:hAnsi="方正小标宋_GBK" w:eastAsia="方正小标宋_GBK" w:cs="方正小标宋_GBK"/>
          <w:b w:val="0"/>
          <w:bCs w:val="0"/>
          <w:spacing w:val="-20"/>
          <w:sz w:val="44"/>
          <w:szCs w:val="44"/>
          <w:lang w:val="en-US" w:eastAsia="zh-CN"/>
        </w:rPr>
        <w:t>武胜县特困人员县域外住院就医救助申请审批表</w:t>
      </w:r>
    </w:p>
    <w:p w14:paraId="638D3C6B">
      <w:pPr>
        <w:spacing w:line="97" w:lineRule="exact"/>
        <w:rPr>
          <w:rFonts w:ascii="Calibri" w:hAnsi="Calibri" w:eastAsia="宋体" w:cs="Times New Roman"/>
        </w:rPr>
      </w:pPr>
    </w:p>
    <w:tbl>
      <w:tblPr>
        <w:tblStyle w:val="8"/>
        <w:tblW w:w="87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3"/>
        <w:gridCol w:w="1218"/>
        <w:gridCol w:w="1658"/>
        <w:gridCol w:w="779"/>
        <w:gridCol w:w="1708"/>
        <w:gridCol w:w="1673"/>
      </w:tblGrid>
      <w:tr w14:paraId="72996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713" w:type="dxa"/>
            <w:vAlign w:val="center"/>
          </w:tcPr>
          <w:p w14:paraId="52C80C2A">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5"/>
                <w:kern w:val="2"/>
                <w:sz w:val="24"/>
                <w:szCs w:val="24"/>
                <w:lang w:val="en-US" w:eastAsia="en-US" w:bidi="ar-SA"/>
              </w:rPr>
              <w:t>特困人员姓名</w:t>
            </w:r>
          </w:p>
        </w:tc>
        <w:tc>
          <w:tcPr>
            <w:tcW w:w="1218" w:type="dxa"/>
            <w:vAlign w:val="center"/>
          </w:tcPr>
          <w:p w14:paraId="1C326485">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sz w:val="21"/>
              </w:rPr>
            </w:pPr>
          </w:p>
        </w:tc>
        <w:tc>
          <w:tcPr>
            <w:tcW w:w="1658" w:type="dxa"/>
            <w:vAlign w:val="center"/>
          </w:tcPr>
          <w:p w14:paraId="498B9E8E">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7"/>
                <w:kern w:val="2"/>
                <w:sz w:val="24"/>
                <w:szCs w:val="24"/>
                <w:lang w:val="en-US" w:eastAsia="en-US" w:bidi="ar-SA"/>
              </w:rPr>
              <w:t>性别</w:t>
            </w:r>
          </w:p>
        </w:tc>
        <w:tc>
          <w:tcPr>
            <w:tcW w:w="779" w:type="dxa"/>
            <w:vAlign w:val="center"/>
          </w:tcPr>
          <w:p w14:paraId="7945C488">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sz w:val="21"/>
              </w:rPr>
            </w:pPr>
          </w:p>
        </w:tc>
        <w:tc>
          <w:tcPr>
            <w:tcW w:w="1708" w:type="dxa"/>
            <w:vAlign w:val="center"/>
          </w:tcPr>
          <w:p w14:paraId="19AC73BF">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3"/>
                <w:kern w:val="2"/>
                <w:sz w:val="24"/>
                <w:szCs w:val="24"/>
                <w:lang w:val="en-US" w:eastAsia="en-US" w:bidi="ar-SA"/>
              </w:rPr>
              <w:t>出生日期</w:t>
            </w:r>
          </w:p>
        </w:tc>
        <w:tc>
          <w:tcPr>
            <w:tcW w:w="1673" w:type="dxa"/>
            <w:vAlign w:val="center"/>
          </w:tcPr>
          <w:p w14:paraId="2A7ACA75">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sz w:val="21"/>
              </w:rPr>
            </w:pPr>
          </w:p>
        </w:tc>
      </w:tr>
      <w:tr w14:paraId="50052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13" w:type="dxa"/>
            <w:vAlign w:val="center"/>
          </w:tcPr>
          <w:p w14:paraId="6B6FBCC8">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2"/>
                <w:kern w:val="2"/>
                <w:sz w:val="24"/>
                <w:szCs w:val="24"/>
                <w:lang w:val="en-US" w:eastAsia="en-US" w:bidi="ar-SA"/>
              </w:rPr>
              <w:t>身份证号码</w:t>
            </w:r>
          </w:p>
        </w:tc>
        <w:tc>
          <w:tcPr>
            <w:tcW w:w="3655" w:type="dxa"/>
            <w:gridSpan w:val="3"/>
            <w:vAlign w:val="center"/>
          </w:tcPr>
          <w:p w14:paraId="2C22B6C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sz w:val="21"/>
              </w:rPr>
            </w:pPr>
          </w:p>
        </w:tc>
        <w:tc>
          <w:tcPr>
            <w:tcW w:w="1708" w:type="dxa"/>
            <w:vAlign w:val="center"/>
          </w:tcPr>
          <w:p w14:paraId="48200B4A">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2"/>
                <w:kern w:val="2"/>
                <w:sz w:val="24"/>
                <w:szCs w:val="24"/>
                <w:lang w:val="en-US" w:eastAsia="en-US" w:bidi="ar-SA"/>
              </w:rPr>
              <w:t>家庭人口数</w:t>
            </w:r>
          </w:p>
        </w:tc>
        <w:tc>
          <w:tcPr>
            <w:tcW w:w="1673" w:type="dxa"/>
            <w:vAlign w:val="center"/>
          </w:tcPr>
          <w:p w14:paraId="6E0AC79E">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sz w:val="21"/>
              </w:rPr>
            </w:pPr>
          </w:p>
        </w:tc>
      </w:tr>
      <w:tr w14:paraId="1C8C4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713" w:type="dxa"/>
            <w:vAlign w:val="center"/>
          </w:tcPr>
          <w:p w14:paraId="7E035DA2">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8"/>
                <w:kern w:val="2"/>
                <w:sz w:val="24"/>
                <w:szCs w:val="24"/>
                <w:lang w:val="en-US" w:eastAsia="en-US" w:bidi="ar-SA"/>
              </w:rPr>
              <w:t>户</w:t>
            </w:r>
            <w:r>
              <w:rPr>
                <w:rFonts w:hint="default" w:ascii="Times New Roman" w:hAnsi="Times New Roman" w:eastAsia="方正仿宋_GBK" w:cs="Times New Roman"/>
                <w:spacing w:val="22"/>
                <w:kern w:val="2"/>
                <w:sz w:val="24"/>
                <w:szCs w:val="24"/>
                <w:lang w:val="en-US" w:eastAsia="en-US" w:bidi="ar-SA"/>
              </w:rPr>
              <w:t xml:space="preserve"> </w:t>
            </w:r>
            <w:r>
              <w:rPr>
                <w:rFonts w:hint="default" w:ascii="Times New Roman" w:hAnsi="Times New Roman" w:eastAsia="方正仿宋_GBK" w:cs="Times New Roman"/>
                <w:spacing w:val="-8"/>
                <w:kern w:val="2"/>
                <w:sz w:val="24"/>
                <w:szCs w:val="24"/>
                <w:lang w:val="en-US" w:eastAsia="en-US" w:bidi="ar-SA"/>
              </w:rPr>
              <w:t>籍</w:t>
            </w:r>
            <w:r>
              <w:rPr>
                <w:rFonts w:hint="default" w:ascii="Times New Roman" w:hAnsi="Times New Roman" w:eastAsia="方正仿宋_GBK" w:cs="Times New Roman"/>
                <w:spacing w:val="19"/>
                <w:kern w:val="2"/>
                <w:sz w:val="24"/>
                <w:szCs w:val="24"/>
                <w:lang w:val="en-US" w:eastAsia="en-US" w:bidi="ar-SA"/>
              </w:rPr>
              <w:t xml:space="preserve"> </w:t>
            </w:r>
            <w:r>
              <w:rPr>
                <w:rFonts w:hint="default" w:ascii="Times New Roman" w:hAnsi="Times New Roman" w:eastAsia="方正仿宋_GBK" w:cs="Times New Roman"/>
                <w:spacing w:val="-8"/>
                <w:kern w:val="2"/>
                <w:sz w:val="24"/>
                <w:szCs w:val="24"/>
                <w:lang w:val="en-US" w:eastAsia="en-US" w:bidi="ar-SA"/>
              </w:rPr>
              <w:t>地</w:t>
            </w:r>
          </w:p>
        </w:tc>
        <w:tc>
          <w:tcPr>
            <w:tcW w:w="7036" w:type="dxa"/>
            <w:gridSpan w:val="5"/>
            <w:vAlign w:val="center"/>
          </w:tcPr>
          <w:p w14:paraId="5662D489">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kern w:val="2"/>
                <w:position w:val="1"/>
                <w:sz w:val="24"/>
                <w:szCs w:val="24"/>
                <w:u w:val="single"/>
                <w:lang w:val="en-US" w:eastAsia="en-US" w:bidi="ar-SA"/>
              </w:rPr>
              <w:t xml:space="preserve">   </w:t>
            </w:r>
            <w:r>
              <w:rPr>
                <w:rFonts w:hint="eastAsia" w:ascii="Times New Roman" w:hAnsi="Times New Roman" w:eastAsia="方正仿宋_GBK" w:cs="Times New Roman"/>
                <w:kern w:val="2"/>
                <w:position w:val="1"/>
                <w:sz w:val="24"/>
                <w:szCs w:val="24"/>
                <w:u w:val="single"/>
                <w:lang w:val="en-US" w:eastAsia="zh-CN" w:bidi="ar-SA"/>
              </w:rPr>
              <w:t xml:space="preserve">     </w:t>
            </w:r>
            <w:r>
              <w:rPr>
                <w:rFonts w:hint="default" w:ascii="Times New Roman" w:hAnsi="Times New Roman" w:eastAsia="方正仿宋_GBK" w:cs="Times New Roman"/>
                <w:kern w:val="2"/>
                <w:position w:val="1"/>
                <w:sz w:val="24"/>
                <w:szCs w:val="24"/>
                <w:u w:val="single"/>
                <w:lang w:val="en-US" w:eastAsia="en-US" w:bidi="ar-SA"/>
              </w:rPr>
              <w:t xml:space="preserve">  </w:t>
            </w:r>
            <w:r>
              <w:rPr>
                <w:rFonts w:hint="default" w:ascii="Times New Roman" w:hAnsi="Times New Roman" w:eastAsia="方正仿宋_GBK" w:cs="Times New Roman"/>
                <w:kern w:val="2"/>
                <w:position w:val="1"/>
                <w:sz w:val="24"/>
                <w:szCs w:val="24"/>
                <w:lang w:val="en-US" w:eastAsia="en-US" w:bidi="ar-SA"/>
              </w:rPr>
              <w:t>县</w:t>
            </w:r>
            <w:r>
              <w:rPr>
                <w:rFonts w:hint="default" w:ascii="Times New Roman" w:hAnsi="Times New Roman" w:eastAsia="方正仿宋_GBK" w:cs="Times New Roman"/>
                <w:kern w:val="2"/>
                <w:position w:val="1"/>
                <w:sz w:val="24"/>
                <w:szCs w:val="24"/>
                <w:u w:val="single"/>
                <w:lang w:val="en-US" w:eastAsia="en-US" w:bidi="ar-SA"/>
              </w:rPr>
              <w:t xml:space="preserve">     </w:t>
            </w:r>
            <w:r>
              <w:rPr>
                <w:rFonts w:hint="eastAsia" w:ascii="Times New Roman" w:hAnsi="Times New Roman" w:eastAsia="方正仿宋_GBK" w:cs="Times New Roman"/>
                <w:kern w:val="2"/>
                <w:position w:val="1"/>
                <w:sz w:val="24"/>
                <w:szCs w:val="24"/>
                <w:u w:val="single"/>
                <w:lang w:val="en-US" w:eastAsia="zh-CN" w:bidi="ar-SA"/>
              </w:rPr>
              <w:t xml:space="preserve"> </w:t>
            </w:r>
            <w:r>
              <w:rPr>
                <w:rFonts w:hint="default" w:ascii="Times New Roman" w:hAnsi="Times New Roman" w:eastAsia="方正仿宋_GBK" w:cs="Times New Roman"/>
                <w:kern w:val="2"/>
                <w:position w:val="1"/>
                <w:sz w:val="24"/>
                <w:szCs w:val="24"/>
                <w:u w:val="single"/>
                <w:lang w:val="en-US" w:eastAsia="en-US" w:bidi="ar-SA"/>
              </w:rPr>
              <w:t xml:space="preserve">   </w:t>
            </w:r>
            <w:r>
              <w:rPr>
                <w:rFonts w:hint="default" w:ascii="Times New Roman" w:hAnsi="Times New Roman" w:eastAsia="方正仿宋_GBK" w:cs="Times New Roman"/>
                <w:kern w:val="2"/>
                <w:sz w:val="24"/>
                <w:szCs w:val="24"/>
                <w:lang w:val="en-US" w:eastAsia="en-US" w:bidi="ar-SA"/>
              </w:rPr>
              <w:t>乡</w:t>
            </w:r>
            <w:r>
              <w:rPr>
                <w:rFonts w:hint="default"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en-US" w:bidi="ar-SA"/>
              </w:rPr>
              <w:t>镇</w:t>
            </w:r>
            <w:r>
              <w:rPr>
                <w:rFonts w:hint="default"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spacing w:val="21"/>
                <w:kern w:val="2"/>
                <w:sz w:val="24"/>
                <w:szCs w:val="24"/>
                <w:u w:val="single" w:color="auto"/>
                <w:lang w:val="en-US" w:eastAsia="en-US" w:bidi="ar-SA"/>
              </w:rPr>
              <w:t xml:space="preserve"> </w:t>
            </w:r>
            <w:r>
              <w:rPr>
                <w:rFonts w:hint="eastAsia" w:ascii="Times New Roman" w:hAnsi="Times New Roman" w:eastAsia="方正仿宋_GBK" w:cs="Times New Roman"/>
                <w:spacing w:val="21"/>
                <w:kern w:val="2"/>
                <w:sz w:val="24"/>
                <w:szCs w:val="24"/>
                <w:u w:val="single" w:color="auto"/>
                <w:lang w:val="en-US" w:eastAsia="zh-CN" w:bidi="ar-SA"/>
              </w:rPr>
              <w:t xml:space="preserve">     </w:t>
            </w:r>
            <w:r>
              <w:rPr>
                <w:rFonts w:hint="default" w:ascii="Times New Roman" w:hAnsi="Times New Roman" w:eastAsia="方正仿宋_GBK" w:cs="Times New Roman"/>
                <w:spacing w:val="21"/>
                <w:kern w:val="2"/>
                <w:sz w:val="24"/>
                <w:szCs w:val="24"/>
                <w:u w:val="single" w:color="auto"/>
                <w:lang w:val="en-US" w:eastAsia="en-US" w:bidi="ar-SA"/>
              </w:rPr>
              <w:t xml:space="preserve">    </w:t>
            </w:r>
            <w:r>
              <w:rPr>
                <w:rFonts w:hint="default" w:ascii="Times New Roman" w:hAnsi="Times New Roman" w:eastAsia="方正仿宋_GBK" w:cs="Times New Roman"/>
                <w:kern w:val="2"/>
                <w:sz w:val="24"/>
                <w:szCs w:val="24"/>
                <w:lang w:val="en-US" w:eastAsia="en-US" w:bidi="ar-SA"/>
              </w:rPr>
              <w:t>村</w:t>
            </w:r>
          </w:p>
        </w:tc>
      </w:tr>
      <w:tr w14:paraId="415D6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713" w:type="dxa"/>
            <w:vAlign w:val="center"/>
          </w:tcPr>
          <w:p w14:paraId="435323C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2"/>
                <w:kern w:val="2"/>
                <w:sz w:val="24"/>
                <w:szCs w:val="24"/>
                <w:lang w:val="en-US" w:eastAsia="en-US" w:bidi="ar-SA"/>
              </w:rPr>
              <w:t>现居住地</w:t>
            </w:r>
          </w:p>
        </w:tc>
        <w:tc>
          <w:tcPr>
            <w:tcW w:w="7036" w:type="dxa"/>
            <w:gridSpan w:val="5"/>
            <w:vAlign w:val="center"/>
          </w:tcPr>
          <w:p w14:paraId="1EE19DE9">
            <w:pPr>
              <w:keepNext w:val="0"/>
              <w:keepLines w:val="0"/>
              <w:pageBreakBefore w:val="0"/>
              <w:widowControl w:val="0"/>
              <w:tabs>
                <w:tab w:val="left" w:pos="590"/>
              </w:tabs>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position w:val="1"/>
                <w:sz w:val="24"/>
                <w:szCs w:val="24"/>
                <w:u w:val="single"/>
                <w:lang w:val="en-US" w:eastAsia="en-US" w:bidi="ar-SA"/>
              </w:rPr>
              <w:t xml:space="preserve">    </w:t>
            </w:r>
            <w:r>
              <w:rPr>
                <w:rFonts w:hint="eastAsia" w:ascii="Times New Roman" w:hAnsi="Times New Roman" w:eastAsia="方正仿宋_GBK" w:cs="Times New Roman"/>
                <w:kern w:val="2"/>
                <w:position w:val="1"/>
                <w:sz w:val="24"/>
                <w:szCs w:val="24"/>
                <w:u w:val="single"/>
                <w:lang w:val="en-US" w:eastAsia="zh-CN" w:bidi="ar-SA"/>
              </w:rPr>
              <w:t xml:space="preserve">     </w:t>
            </w:r>
            <w:r>
              <w:rPr>
                <w:rFonts w:hint="default" w:ascii="Times New Roman" w:hAnsi="Times New Roman" w:eastAsia="方正仿宋_GBK" w:cs="Times New Roman"/>
                <w:kern w:val="2"/>
                <w:position w:val="1"/>
                <w:sz w:val="24"/>
                <w:szCs w:val="24"/>
                <w:u w:val="single"/>
                <w:lang w:val="en-US" w:eastAsia="en-US" w:bidi="ar-SA"/>
              </w:rPr>
              <w:t xml:space="preserve"> </w:t>
            </w:r>
            <w:r>
              <w:rPr>
                <w:rFonts w:hint="default" w:ascii="Times New Roman" w:hAnsi="Times New Roman" w:eastAsia="方正仿宋_GBK" w:cs="Times New Roman"/>
                <w:spacing w:val="1"/>
                <w:kern w:val="2"/>
                <w:sz w:val="24"/>
                <w:szCs w:val="24"/>
                <w:lang w:val="en-US" w:eastAsia="en-US" w:bidi="ar-SA"/>
              </w:rPr>
              <w:t>县</w:t>
            </w:r>
            <w:r>
              <w:rPr>
                <w:rFonts w:hint="default" w:ascii="Times New Roman" w:hAnsi="Times New Roman" w:eastAsia="方正仿宋_GBK" w:cs="Times New Roman"/>
                <w:spacing w:val="-70"/>
                <w:kern w:val="2"/>
                <w:sz w:val="24"/>
                <w:szCs w:val="24"/>
                <w:lang w:val="en-US" w:eastAsia="en-US" w:bidi="ar-SA"/>
              </w:rPr>
              <w:t xml:space="preserve"> </w:t>
            </w:r>
            <w:r>
              <w:rPr>
                <w:rFonts w:hint="default" w:ascii="Times New Roman" w:hAnsi="Times New Roman" w:eastAsia="方正仿宋_GBK" w:cs="Times New Roman"/>
                <w:spacing w:val="23"/>
                <w:kern w:val="2"/>
                <w:sz w:val="24"/>
                <w:szCs w:val="24"/>
                <w:u w:val="single" w:color="auto"/>
                <w:lang w:val="en-US" w:eastAsia="en-US" w:bidi="ar-SA"/>
              </w:rPr>
              <w:t xml:space="preserve">  </w:t>
            </w:r>
            <w:r>
              <w:rPr>
                <w:rFonts w:hint="eastAsia" w:ascii="Times New Roman" w:hAnsi="Times New Roman" w:eastAsia="方正仿宋_GBK" w:cs="Times New Roman"/>
                <w:spacing w:val="23"/>
                <w:kern w:val="2"/>
                <w:sz w:val="24"/>
                <w:szCs w:val="24"/>
                <w:u w:val="single" w:color="auto"/>
                <w:lang w:val="en-US" w:eastAsia="zh-CN" w:bidi="ar-SA"/>
              </w:rPr>
              <w:t xml:space="preserve">   </w:t>
            </w:r>
            <w:r>
              <w:rPr>
                <w:rFonts w:hint="default" w:ascii="Times New Roman" w:hAnsi="Times New Roman" w:eastAsia="方正仿宋_GBK" w:cs="Times New Roman"/>
                <w:spacing w:val="23"/>
                <w:kern w:val="2"/>
                <w:sz w:val="24"/>
                <w:szCs w:val="24"/>
                <w:u w:val="single" w:color="auto"/>
                <w:lang w:val="en-US" w:eastAsia="en-US" w:bidi="ar-SA"/>
              </w:rPr>
              <w:t xml:space="preserve"> </w:t>
            </w:r>
            <w:r>
              <w:rPr>
                <w:rFonts w:hint="default" w:ascii="Times New Roman" w:hAnsi="Times New Roman" w:eastAsia="方正仿宋_GBK" w:cs="Times New Roman"/>
                <w:spacing w:val="1"/>
                <w:kern w:val="2"/>
                <w:sz w:val="24"/>
                <w:szCs w:val="24"/>
                <w:lang w:val="en-US" w:eastAsia="en-US" w:bidi="ar-SA"/>
              </w:rPr>
              <w:t>乡</w:t>
            </w:r>
            <w:r>
              <w:rPr>
                <w:rFonts w:hint="default" w:ascii="Times New Roman" w:hAnsi="Times New Roman" w:eastAsia="方正仿宋_GBK" w:cs="Times New Roman"/>
                <w:spacing w:val="1"/>
                <w:kern w:val="2"/>
                <w:sz w:val="24"/>
                <w:szCs w:val="24"/>
                <w:lang w:val="en-US" w:eastAsia="zh-CN" w:bidi="ar-SA"/>
              </w:rPr>
              <w:t>（</w:t>
            </w:r>
            <w:r>
              <w:rPr>
                <w:rFonts w:hint="default" w:ascii="Times New Roman" w:hAnsi="Times New Roman" w:eastAsia="方正仿宋_GBK" w:cs="Times New Roman"/>
                <w:spacing w:val="1"/>
                <w:kern w:val="2"/>
                <w:sz w:val="24"/>
                <w:szCs w:val="24"/>
                <w:lang w:val="en-US" w:eastAsia="en-US" w:bidi="ar-SA"/>
              </w:rPr>
              <w:t>镇</w:t>
            </w:r>
            <w:r>
              <w:rPr>
                <w:rFonts w:hint="default" w:ascii="Times New Roman" w:hAnsi="Times New Roman" w:eastAsia="方正仿宋_GBK" w:cs="Times New Roman"/>
                <w:spacing w:val="1"/>
                <w:kern w:val="2"/>
                <w:sz w:val="24"/>
                <w:szCs w:val="24"/>
                <w:lang w:val="en-US" w:eastAsia="zh-CN" w:bidi="ar-SA"/>
              </w:rPr>
              <w:t>）</w:t>
            </w:r>
            <w:r>
              <w:rPr>
                <w:rFonts w:hint="default" w:ascii="Times New Roman" w:hAnsi="Times New Roman" w:eastAsia="方正仿宋_GBK" w:cs="Times New Roman"/>
                <w:spacing w:val="19"/>
                <w:kern w:val="2"/>
                <w:sz w:val="24"/>
                <w:szCs w:val="24"/>
                <w:u w:val="single" w:color="auto"/>
                <w:lang w:val="en-US" w:eastAsia="en-US" w:bidi="ar-SA"/>
              </w:rPr>
              <w:t xml:space="preserve"> </w:t>
            </w:r>
            <w:r>
              <w:rPr>
                <w:rFonts w:hint="eastAsia" w:ascii="Times New Roman" w:hAnsi="Times New Roman" w:eastAsia="方正仿宋_GBK" w:cs="Times New Roman"/>
                <w:spacing w:val="19"/>
                <w:kern w:val="2"/>
                <w:sz w:val="24"/>
                <w:szCs w:val="24"/>
                <w:u w:val="single" w:color="auto"/>
                <w:lang w:val="en-US" w:eastAsia="zh-CN" w:bidi="ar-SA"/>
              </w:rPr>
              <w:t xml:space="preserve">   </w:t>
            </w:r>
            <w:r>
              <w:rPr>
                <w:rFonts w:hint="default" w:ascii="Times New Roman" w:hAnsi="Times New Roman" w:eastAsia="方正仿宋_GBK" w:cs="Times New Roman"/>
                <w:spacing w:val="19"/>
                <w:kern w:val="2"/>
                <w:sz w:val="24"/>
                <w:szCs w:val="24"/>
                <w:u w:val="single" w:color="auto"/>
                <w:lang w:val="en-US" w:eastAsia="en-US" w:bidi="ar-SA"/>
              </w:rPr>
              <w:t xml:space="preserve">    </w:t>
            </w:r>
            <w:r>
              <w:rPr>
                <w:rFonts w:hint="default" w:ascii="Times New Roman" w:hAnsi="Times New Roman" w:eastAsia="方正仿宋_GBK" w:cs="Times New Roman"/>
                <w:spacing w:val="1"/>
                <w:kern w:val="2"/>
                <w:sz w:val="24"/>
                <w:szCs w:val="24"/>
                <w:lang w:val="en-US" w:eastAsia="en-US" w:bidi="ar-SA"/>
              </w:rPr>
              <w:t>村</w:t>
            </w:r>
            <w:r>
              <w:rPr>
                <w:rFonts w:hint="default" w:ascii="Times New Roman" w:hAnsi="Times New Roman" w:eastAsia="方正仿宋_GBK" w:cs="Times New Roman"/>
                <w:spacing w:val="1"/>
                <w:kern w:val="2"/>
                <w:sz w:val="24"/>
                <w:szCs w:val="24"/>
                <w:lang w:val="en-US" w:eastAsia="zh-CN" w:bidi="ar-SA"/>
              </w:rPr>
              <w:t>（</w:t>
            </w:r>
            <w:r>
              <w:rPr>
                <w:rFonts w:hint="default" w:ascii="Times New Roman" w:hAnsi="Times New Roman" w:eastAsia="方正仿宋_GBK" w:cs="Times New Roman"/>
                <w:spacing w:val="1"/>
                <w:kern w:val="2"/>
                <w:sz w:val="24"/>
                <w:szCs w:val="24"/>
                <w:lang w:val="en-US" w:eastAsia="en-US" w:bidi="ar-SA"/>
              </w:rPr>
              <w:t>社区</w:t>
            </w:r>
            <w:r>
              <w:rPr>
                <w:rFonts w:hint="default" w:ascii="Times New Roman" w:hAnsi="Times New Roman" w:eastAsia="方正仿宋_GBK" w:cs="Times New Roman"/>
                <w:spacing w:val="1"/>
                <w:kern w:val="2"/>
                <w:sz w:val="24"/>
                <w:szCs w:val="24"/>
                <w:u w:val="none" w:color="auto"/>
                <w:lang w:val="en-US" w:eastAsia="zh-CN" w:bidi="ar-SA"/>
              </w:rPr>
              <w:t>）</w:t>
            </w:r>
            <w:r>
              <w:rPr>
                <w:rFonts w:hint="default" w:ascii="Times New Roman" w:hAnsi="Times New Roman" w:eastAsia="方正仿宋_GBK" w:cs="Times New Roman"/>
                <w:spacing w:val="1"/>
                <w:kern w:val="2"/>
                <w:sz w:val="24"/>
                <w:szCs w:val="24"/>
                <w:lang w:val="en-US" w:eastAsia="en-US" w:bidi="ar-SA"/>
              </w:rPr>
              <w:t>组或</w:t>
            </w:r>
            <w:r>
              <w:rPr>
                <w:rFonts w:hint="default" w:ascii="Times New Roman" w:hAnsi="Times New Roman" w:eastAsia="方正仿宋_GBK" w:cs="Times New Roman"/>
                <w:spacing w:val="1"/>
                <w:kern w:val="2"/>
                <w:sz w:val="24"/>
                <w:szCs w:val="24"/>
                <w:lang w:val="en-US" w:eastAsia="zh-CN" w:bidi="ar-SA"/>
              </w:rPr>
              <w:t>（</w:t>
            </w:r>
            <w:r>
              <w:rPr>
                <w:rFonts w:hint="default" w:ascii="Times New Roman" w:hAnsi="Times New Roman" w:eastAsia="方正仿宋_GBK" w:cs="Times New Roman"/>
                <w:spacing w:val="1"/>
                <w:kern w:val="2"/>
                <w:sz w:val="24"/>
                <w:szCs w:val="24"/>
                <w:u w:val="single" w:color="auto"/>
                <w:lang w:val="en-US" w:eastAsia="en-US" w:bidi="ar-SA"/>
              </w:rPr>
              <w:t xml:space="preserve"> </w:t>
            </w:r>
            <w:r>
              <w:rPr>
                <w:rFonts w:hint="eastAsia" w:ascii="Times New Roman" w:hAnsi="Times New Roman" w:eastAsia="方正仿宋_GBK" w:cs="Times New Roman"/>
                <w:spacing w:val="1"/>
                <w:kern w:val="2"/>
                <w:sz w:val="24"/>
                <w:szCs w:val="24"/>
                <w:u w:val="single" w:color="auto"/>
                <w:lang w:val="en-US" w:eastAsia="zh-CN" w:bidi="ar-SA"/>
              </w:rPr>
              <w:t xml:space="preserve">                  </w:t>
            </w:r>
            <w:r>
              <w:rPr>
                <w:rFonts w:hint="default" w:ascii="Times New Roman" w:hAnsi="Times New Roman" w:eastAsia="方正仿宋_GBK" w:cs="Times New Roman"/>
                <w:spacing w:val="1"/>
                <w:kern w:val="2"/>
                <w:sz w:val="24"/>
                <w:szCs w:val="24"/>
                <w:u w:val="single" w:color="auto"/>
                <w:lang w:val="en-US" w:eastAsia="en-US" w:bidi="ar-SA"/>
              </w:rPr>
              <w:t xml:space="preserve"> </w:t>
            </w:r>
            <w:r>
              <w:rPr>
                <w:rFonts w:hint="default" w:ascii="Times New Roman" w:hAnsi="Times New Roman" w:eastAsia="方正仿宋_GBK" w:cs="Times New Roman"/>
                <w:spacing w:val="1"/>
                <w:kern w:val="2"/>
                <w:sz w:val="24"/>
                <w:szCs w:val="24"/>
                <w:lang w:val="en-US" w:eastAsia="en-US" w:bidi="ar-SA"/>
              </w:rPr>
              <w:t>敬老院</w:t>
            </w:r>
            <w:r>
              <w:rPr>
                <w:rFonts w:hint="default" w:ascii="Times New Roman" w:hAnsi="Times New Roman" w:eastAsia="方正仿宋_GBK" w:cs="Times New Roman"/>
                <w:spacing w:val="1"/>
                <w:kern w:val="2"/>
                <w:sz w:val="24"/>
                <w:szCs w:val="24"/>
                <w:lang w:val="en-US" w:eastAsia="zh-CN" w:bidi="ar-SA"/>
              </w:rPr>
              <w:t>）</w:t>
            </w:r>
          </w:p>
        </w:tc>
      </w:tr>
      <w:tr w14:paraId="751D9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713" w:type="dxa"/>
            <w:vAlign w:val="center"/>
          </w:tcPr>
          <w:p w14:paraId="453D6BC3">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2"/>
                <w:kern w:val="2"/>
                <w:sz w:val="24"/>
                <w:szCs w:val="24"/>
                <w:lang w:val="en-US" w:eastAsia="en-US" w:bidi="ar-SA"/>
              </w:rPr>
              <w:t>联系电话</w:t>
            </w:r>
          </w:p>
        </w:tc>
        <w:tc>
          <w:tcPr>
            <w:tcW w:w="3655" w:type="dxa"/>
            <w:gridSpan w:val="3"/>
            <w:vAlign w:val="center"/>
          </w:tcPr>
          <w:p w14:paraId="71B732D8">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sz w:val="21"/>
              </w:rPr>
            </w:pPr>
          </w:p>
        </w:tc>
        <w:tc>
          <w:tcPr>
            <w:tcW w:w="1708" w:type="dxa"/>
            <w:vAlign w:val="center"/>
          </w:tcPr>
          <w:p w14:paraId="346F429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2"/>
                <w:kern w:val="2"/>
                <w:sz w:val="24"/>
                <w:szCs w:val="24"/>
                <w:lang w:val="en-US" w:eastAsia="en-US" w:bidi="ar-SA"/>
              </w:rPr>
              <w:t>证明材料张数</w:t>
            </w:r>
          </w:p>
        </w:tc>
        <w:tc>
          <w:tcPr>
            <w:tcW w:w="1673" w:type="dxa"/>
            <w:vAlign w:val="center"/>
          </w:tcPr>
          <w:p w14:paraId="7491C5A8">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sz w:val="21"/>
              </w:rPr>
            </w:pPr>
          </w:p>
        </w:tc>
      </w:tr>
      <w:tr w14:paraId="5EA85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713" w:type="dxa"/>
            <w:vAlign w:val="center"/>
          </w:tcPr>
          <w:p w14:paraId="17CE8E81">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2"/>
                <w:kern w:val="2"/>
                <w:position w:val="-6"/>
                <w:sz w:val="24"/>
                <w:szCs w:val="24"/>
                <w:lang w:val="en-US" w:eastAsia="en-US" w:bidi="ar-SA"/>
              </w:rPr>
              <w:t>医疗机构名称</w:t>
            </w:r>
          </w:p>
        </w:tc>
        <w:tc>
          <w:tcPr>
            <w:tcW w:w="7036" w:type="dxa"/>
            <w:gridSpan w:val="5"/>
            <w:vAlign w:val="center"/>
          </w:tcPr>
          <w:p w14:paraId="04B00EB8">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sz w:val="21"/>
              </w:rPr>
            </w:pPr>
          </w:p>
        </w:tc>
      </w:tr>
      <w:tr w14:paraId="6F617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13" w:type="dxa"/>
            <w:vAlign w:val="center"/>
          </w:tcPr>
          <w:p w14:paraId="5FF915C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5"/>
                <w:kern w:val="2"/>
                <w:position w:val="-5"/>
                <w:sz w:val="24"/>
                <w:szCs w:val="24"/>
                <w:lang w:val="en-US" w:eastAsia="en-US" w:bidi="ar-SA"/>
              </w:rPr>
              <w:t>入院时间</w:t>
            </w:r>
          </w:p>
        </w:tc>
        <w:tc>
          <w:tcPr>
            <w:tcW w:w="1218" w:type="dxa"/>
            <w:vAlign w:val="center"/>
          </w:tcPr>
          <w:p w14:paraId="532A244A">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sz w:val="21"/>
              </w:rPr>
            </w:pPr>
          </w:p>
        </w:tc>
        <w:tc>
          <w:tcPr>
            <w:tcW w:w="1658" w:type="dxa"/>
            <w:vAlign w:val="center"/>
          </w:tcPr>
          <w:p w14:paraId="7F5BA67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5"/>
                <w:kern w:val="2"/>
                <w:position w:val="-5"/>
                <w:sz w:val="24"/>
                <w:szCs w:val="24"/>
                <w:lang w:val="en-US" w:eastAsia="en-US" w:bidi="ar-SA"/>
              </w:rPr>
              <w:t>出院时间</w:t>
            </w:r>
          </w:p>
        </w:tc>
        <w:tc>
          <w:tcPr>
            <w:tcW w:w="4160" w:type="dxa"/>
            <w:gridSpan w:val="3"/>
            <w:vAlign w:val="center"/>
          </w:tcPr>
          <w:p w14:paraId="02A93D2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sz w:val="21"/>
              </w:rPr>
            </w:pPr>
          </w:p>
        </w:tc>
      </w:tr>
      <w:tr w14:paraId="4D334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13" w:type="dxa"/>
            <w:vAlign w:val="center"/>
          </w:tcPr>
          <w:p w14:paraId="30E8A5F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5"/>
                <w:kern w:val="2"/>
                <w:sz w:val="24"/>
                <w:szCs w:val="24"/>
                <w:lang w:val="en-US" w:eastAsia="en-US" w:bidi="ar-SA"/>
              </w:rPr>
              <w:t>住院总费用</w:t>
            </w:r>
          </w:p>
        </w:tc>
        <w:tc>
          <w:tcPr>
            <w:tcW w:w="1218" w:type="dxa"/>
            <w:vAlign w:val="center"/>
          </w:tcPr>
          <w:p w14:paraId="4B77E8A2">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kern w:val="2"/>
                <w:sz w:val="24"/>
                <w:szCs w:val="24"/>
                <w:lang w:val="en-US" w:eastAsia="en-US" w:bidi="ar-SA"/>
              </w:rPr>
              <w:t>元</w:t>
            </w:r>
          </w:p>
        </w:tc>
        <w:tc>
          <w:tcPr>
            <w:tcW w:w="1658" w:type="dxa"/>
            <w:vAlign w:val="center"/>
          </w:tcPr>
          <w:p w14:paraId="0BF23B4B">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4"/>
                <w:kern w:val="2"/>
                <w:sz w:val="24"/>
                <w:szCs w:val="24"/>
                <w:lang w:val="en-US" w:eastAsia="en-US" w:bidi="ar-SA"/>
              </w:rPr>
              <w:t>医保报销费用</w:t>
            </w:r>
          </w:p>
        </w:tc>
        <w:tc>
          <w:tcPr>
            <w:tcW w:w="4160" w:type="dxa"/>
            <w:gridSpan w:val="3"/>
            <w:vAlign w:val="center"/>
          </w:tcPr>
          <w:p w14:paraId="0721B52F">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kern w:val="2"/>
                <w:sz w:val="24"/>
                <w:szCs w:val="24"/>
                <w:lang w:val="en-US" w:eastAsia="en-US" w:bidi="ar-SA"/>
              </w:rPr>
              <w:t>元</w:t>
            </w:r>
          </w:p>
        </w:tc>
      </w:tr>
      <w:tr w14:paraId="516AB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13" w:type="dxa"/>
            <w:vAlign w:val="center"/>
          </w:tcPr>
          <w:p w14:paraId="5EC1E01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4"/>
                <w:kern w:val="2"/>
                <w:sz w:val="24"/>
                <w:szCs w:val="24"/>
                <w:lang w:val="en-US" w:eastAsia="en-US" w:bidi="ar-SA"/>
              </w:rPr>
              <w:t>个人自付费用</w:t>
            </w:r>
          </w:p>
        </w:tc>
        <w:tc>
          <w:tcPr>
            <w:tcW w:w="1218" w:type="dxa"/>
            <w:vAlign w:val="center"/>
          </w:tcPr>
          <w:p w14:paraId="121ABDF4">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kern w:val="2"/>
                <w:sz w:val="24"/>
                <w:szCs w:val="24"/>
                <w:lang w:val="en-US" w:eastAsia="en-US" w:bidi="ar-SA"/>
              </w:rPr>
              <w:t>元</w:t>
            </w:r>
          </w:p>
        </w:tc>
        <w:tc>
          <w:tcPr>
            <w:tcW w:w="1658" w:type="dxa"/>
            <w:vAlign w:val="center"/>
          </w:tcPr>
          <w:p w14:paraId="0F5D4114">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1"/>
                <w:kern w:val="2"/>
                <w:sz w:val="24"/>
                <w:szCs w:val="24"/>
                <w:lang w:val="en-US" w:eastAsia="en-US" w:bidi="ar-SA"/>
              </w:rPr>
              <w:t>申请救助金额</w:t>
            </w:r>
          </w:p>
        </w:tc>
        <w:tc>
          <w:tcPr>
            <w:tcW w:w="4160" w:type="dxa"/>
            <w:gridSpan w:val="3"/>
            <w:vAlign w:val="center"/>
          </w:tcPr>
          <w:p w14:paraId="3EFE51B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kern w:val="2"/>
                <w:sz w:val="24"/>
                <w:szCs w:val="24"/>
                <w:lang w:val="en-US" w:eastAsia="en-US" w:bidi="ar-SA"/>
              </w:rPr>
              <w:t>元</w:t>
            </w:r>
          </w:p>
        </w:tc>
      </w:tr>
      <w:tr w14:paraId="41128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13" w:type="dxa"/>
            <w:vMerge w:val="restart"/>
            <w:tcBorders>
              <w:bottom w:val="nil"/>
            </w:tcBorders>
            <w:vAlign w:val="center"/>
          </w:tcPr>
          <w:p w14:paraId="007888C8">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3"/>
                <w:kern w:val="2"/>
                <w:sz w:val="24"/>
                <w:szCs w:val="24"/>
                <w:lang w:val="en-US" w:eastAsia="en-US" w:bidi="ar-SA"/>
              </w:rPr>
              <w:t>申请事项</w:t>
            </w:r>
          </w:p>
        </w:tc>
        <w:tc>
          <w:tcPr>
            <w:tcW w:w="7036" w:type="dxa"/>
            <w:gridSpan w:val="5"/>
            <w:vAlign w:val="center"/>
          </w:tcPr>
          <w:p w14:paraId="1F285890">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left"/>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kern w:val="2"/>
                <w:sz w:val="24"/>
                <w:szCs w:val="24"/>
                <w:lang w:val="en-US" w:eastAsia="en-US" w:bidi="ar-SA"/>
              </w:rPr>
              <w:t>县外就医缘由：</w:t>
            </w:r>
          </w:p>
        </w:tc>
      </w:tr>
      <w:tr w14:paraId="2EAD8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1713" w:type="dxa"/>
            <w:vMerge w:val="continue"/>
            <w:tcBorders>
              <w:top w:val="nil"/>
              <w:bottom w:val="nil"/>
            </w:tcBorders>
            <w:vAlign w:val="center"/>
          </w:tcPr>
          <w:p w14:paraId="3F38B847">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sz w:val="21"/>
              </w:rPr>
            </w:pPr>
          </w:p>
        </w:tc>
        <w:tc>
          <w:tcPr>
            <w:tcW w:w="7036" w:type="dxa"/>
            <w:gridSpan w:val="5"/>
            <w:vAlign w:val="center"/>
          </w:tcPr>
          <w:p w14:paraId="5F160AFB">
            <w:pPr>
              <w:keepNext w:val="0"/>
              <w:keepLines w:val="0"/>
              <w:pageBreakBefore w:val="0"/>
              <w:widowControl w:val="0"/>
              <w:kinsoku/>
              <w:wordWrap/>
              <w:overflowPunct/>
              <w:topLinePunct w:val="0"/>
              <w:autoSpaceDE/>
              <w:autoSpaceDN/>
              <w:bidi w:val="0"/>
              <w:adjustRightInd/>
              <w:snapToGrid/>
              <w:spacing w:line="400" w:lineRule="exact"/>
              <w:ind w:left="0" w:firstLine="472" w:firstLineChars="200"/>
              <w:jc w:val="left"/>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2"/>
                <w:kern w:val="2"/>
                <w:sz w:val="24"/>
                <w:szCs w:val="24"/>
                <w:lang w:val="en-US" w:eastAsia="en-US" w:bidi="ar-SA"/>
              </w:rPr>
              <w:t>我自愿接受各级民政部门对本人及家庭收入、生活现状、患病情况等情况进行调查核实，如提供材料不实，愿放弃</w:t>
            </w:r>
            <w:r>
              <w:rPr>
                <w:rFonts w:hint="eastAsia" w:ascii="Times New Roman" w:hAnsi="Times New Roman" w:eastAsia="方正仿宋_GBK" w:cs="Times New Roman"/>
                <w:spacing w:val="-2"/>
                <w:kern w:val="2"/>
                <w:sz w:val="24"/>
                <w:szCs w:val="24"/>
                <w:lang w:val="en-US" w:eastAsia="zh-CN" w:bidi="ar-SA"/>
              </w:rPr>
              <w:t>接受</w:t>
            </w:r>
            <w:r>
              <w:rPr>
                <w:rFonts w:hint="default" w:ascii="Times New Roman" w:hAnsi="Times New Roman" w:eastAsia="方正仿宋_GBK" w:cs="Times New Roman"/>
                <w:spacing w:val="-2"/>
                <w:kern w:val="2"/>
                <w:sz w:val="24"/>
                <w:szCs w:val="24"/>
                <w:lang w:val="en-US" w:eastAsia="en-US" w:bidi="ar-SA"/>
              </w:rPr>
              <w:t>救助的权利，</w:t>
            </w:r>
            <w:r>
              <w:rPr>
                <w:rFonts w:hint="default" w:ascii="Times New Roman" w:hAnsi="Times New Roman" w:eastAsia="方正仿宋_GBK" w:cs="Times New Roman"/>
                <w:spacing w:val="11"/>
                <w:kern w:val="2"/>
                <w:sz w:val="24"/>
                <w:szCs w:val="24"/>
                <w:lang w:val="en-US" w:eastAsia="en-US" w:bidi="ar-SA"/>
              </w:rPr>
              <w:t xml:space="preserve"> </w:t>
            </w:r>
            <w:r>
              <w:rPr>
                <w:rFonts w:hint="default" w:ascii="Times New Roman" w:hAnsi="Times New Roman" w:eastAsia="方正仿宋_GBK" w:cs="Times New Roman"/>
                <w:spacing w:val="-2"/>
                <w:kern w:val="2"/>
                <w:sz w:val="24"/>
                <w:szCs w:val="24"/>
                <w:lang w:val="en-US" w:eastAsia="en-US" w:bidi="ar-SA"/>
              </w:rPr>
              <w:t>并退回领取的救助资金。</w:t>
            </w:r>
          </w:p>
        </w:tc>
      </w:tr>
      <w:tr w14:paraId="60C68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713" w:type="dxa"/>
            <w:vMerge w:val="continue"/>
            <w:tcBorders>
              <w:top w:val="nil"/>
            </w:tcBorders>
            <w:vAlign w:val="center"/>
          </w:tcPr>
          <w:p w14:paraId="39B79821">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sz w:val="21"/>
              </w:rPr>
            </w:pPr>
          </w:p>
        </w:tc>
        <w:tc>
          <w:tcPr>
            <w:tcW w:w="7036" w:type="dxa"/>
            <w:gridSpan w:val="5"/>
            <w:vAlign w:val="center"/>
          </w:tcPr>
          <w:p w14:paraId="099CB3D3">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2"/>
                <w:kern w:val="2"/>
                <w:sz w:val="24"/>
                <w:szCs w:val="24"/>
                <w:lang w:val="en-US" w:eastAsia="en-US" w:bidi="ar-SA"/>
              </w:rPr>
              <w:t>申请</w:t>
            </w:r>
            <w:r>
              <w:rPr>
                <w:rFonts w:hint="default" w:ascii="Times New Roman" w:hAnsi="Times New Roman" w:eastAsia="方正仿宋_GBK" w:cs="Times New Roman"/>
                <w:spacing w:val="-2"/>
                <w:kern w:val="2"/>
                <w:sz w:val="24"/>
                <w:szCs w:val="24"/>
                <w:lang w:val="en-US" w:eastAsia="zh-CN" w:bidi="ar-SA"/>
              </w:rPr>
              <w:t>（</w:t>
            </w:r>
            <w:r>
              <w:rPr>
                <w:rFonts w:hint="default" w:ascii="Times New Roman" w:hAnsi="Times New Roman" w:eastAsia="方正仿宋_GBK" w:cs="Times New Roman"/>
                <w:spacing w:val="-2"/>
                <w:kern w:val="2"/>
                <w:sz w:val="24"/>
                <w:szCs w:val="24"/>
                <w:lang w:val="en-US" w:eastAsia="en-US" w:bidi="ar-SA"/>
              </w:rPr>
              <w:t>承诺</w:t>
            </w:r>
            <w:r>
              <w:rPr>
                <w:rFonts w:hint="default" w:ascii="Times New Roman" w:hAnsi="Times New Roman" w:eastAsia="方正仿宋_GBK" w:cs="Times New Roman"/>
                <w:spacing w:val="-2"/>
                <w:kern w:val="2"/>
                <w:sz w:val="24"/>
                <w:szCs w:val="24"/>
                <w:lang w:val="en-US" w:eastAsia="zh-CN" w:bidi="ar-SA"/>
              </w:rPr>
              <w:t>）</w:t>
            </w:r>
            <w:r>
              <w:rPr>
                <w:rFonts w:hint="default" w:ascii="Times New Roman" w:hAnsi="Times New Roman" w:eastAsia="方正仿宋_GBK" w:cs="Times New Roman"/>
                <w:spacing w:val="-2"/>
                <w:kern w:val="2"/>
                <w:sz w:val="24"/>
                <w:szCs w:val="24"/>
                <w:lang w:val="en-US" w:eastAsia="en-US" w:bidi="ar-SA"/>
              </w:rPr>
              <w:t>人签字：</w:t>
            </w:r>
            <w:r>
              <w:rPr>
                <w:rFonts w:hint="default" w:ascii="Times New Roman" w:hAnsi="Times New Roman" w:eastAsia="方正仿宋_GBK" w:cs="Times New Roman"/>
                <w:spacing w:val="3"/>
                <w:kern w:val="2"/>
                <w:sz w:val="24"/>
                <w:szCs w:val="24"/>
                <w:lang w:val="en-US" w:eastAsia="en-US" w:bidi="ar-SA"/>
              </w:rPr>
              <w:t xml:space="preserve">          </w:t>
            </w:r>
            <w:r>
              <w:rPr>
                <w:rFonts w:hint="eastAsia" w:ascii="Times New Roman" w:hAnsi="Times New Roman" w:eastAsia="方正仿宋_GBK" w:cs="Times New Roman"/>
                <w:spacing w:val="3"/>
                <w:kern w:val="2"/>
                <w:sz w:val="24"/>
                <w:szCs w:val="24"/>
                <w:lang w:val="en-US" w:eastAsia="zh-CN" w:bidi="ar-SA"/>
              </w:rPr>
              <w:t xml:space="preserve">    </w:t>
            </w:r>
            <w:r>
              <w:rPr>
                <w:rFonts w:hint="default" w:ascii="Times New Roman" w:hAnsi="Times New Roman" w:eastAsia="方正仿宋_GBK" w:cs="Times New Roman"/>
                <w:spacing w:val="3"/>
                <w:kern w:val="2"/>
                <w:sz w:val="24"/>
                <w:szCs w:val="24"/>
                <w:lang w:val="en-US" w:eastAsia="en-US" w:bidi="ar-SA"/>
              </w:rPr>
              <w:t xml:space="preserve">  </w:t>
            </w:r>
            <w:r>
              <w:rPr>
                <w:rFonts w:hint="eastAsia" w:ascii="Times New Roman" w:hAnsi="Times New Roman" w:eastAsia="方正仿宋_GBK" w:cs="Times New Roman"/>
                <w:spacing w:val="3"/>
                <w:kern w:val="2"/>
                <w:sz w:val="24"/>
                <w:szCs w:val="24"/>
                <w:lang w:val="en-US" w:eastAsia="zh-CN" w:bidi="ar-SA"/>
              </w:rPr>
              <w:t xml:space="preserve">  </w:t>
            </w:r>
            <w:r>
              <w:rPr>
                <w:rFonts w:hint="default" w:ascii="Times New Roman" w:hAnsi="Times New Roman" w:eastAsia="方正仿宋_GBK" w:cs="Times New Roman"/>
                <w:spacing w:val="3"/>
                <w:kern w:val="2"/>
                <w:sz w:val="24"/>
                <w:szCs w:val="24"/>
                <w:lang w:val="en-US" w:eastAsia="en-US" w:bidi="ar-SA"/>
              </w:rPr>
              <w:t xml:space="preserve">  </w:t>
            </w:r>
            <w:r>
              <w:rPr>
                <w:rFonts w:hint="default" w:ascii="Times New Roman" w:hAnsi="Times New Roman" w:eastAsia="方正仿宋_GBK" w:cs="Times New Roman"/>
                <w:spacing w:val="-2"/>
                <w:kern w:val="2"/>
                <w:position w:val="2"/>
                <w:sz w:val="24"/>
                <w:szCs w:val="24"/>
                <w:lang w:val="en-US" w:eastAsia="en-US" w:bidi="ar-SA"/>
              </w:rPr>
              <w:t>年</w:t>
            </w:r>
            <w:r>
              <w:rPr>
                <w:rFonts w:hint="default" w:ascii="Times New Roman" w:hAnsi="Times New Roman" w:eastAsia="方正仿宋_GBK" w:cs="Times New Roman"/>
                <w:spacing w:val="29"/>
                <w:kern w:val="2"/>
                <w:position w:val="2"/>
                <w:sz w:val="24"/>
                <w:szCs w:val="24"/>
                <w:lang w:val="en-US" w:eastAsia="en-US" w:bidi="ar-SA"/>
              </w:rPr>
              <w:t xml:space="preserve">   </w:t>
            </w:r>
            <w:r>
              <w:rPr>
                <w:rFonts w:hint="default" w:ascii="Times New Roman" w:hAnsi="Times New Roman" w:eastAsia="方正仿宋_GBK" w:cs="Times New Roman"/>
                <w:spacing w:val="-2"/>
                <w:kern w:val="2"/>
                <w:position w:val="2"/>
                <w:sz w:val="24"/>
                <w:szCs w:val="24"/>
                <w:lang w:val="en-US" w:eastAsia="en-US" w:bidi="ar-SA"/>
              </w:rPr>
              <w:t>月</w:t>
            </w:r>
            <w:r>
              <w:rPr>
                <w:rFonts w:hint="default" w:ascii="Times New Roman" w:hAnsi="Times New Roman" w:eastAsia="方正仿宋_GBK" w:cs="Times New Roman"/>
                <w:spacing w:val="14"/>
                <w:kern w:val="2"/>
                <w:position w:val="2"/>
                <w:sz w:val="24"/>
                <w:szCs w:val="24"/>
                <w:lang w:val="en-US" w:eastAsia="en-US" w:bidi="ar-SA"/>
              </w:rPr>
              <w:t xml:space="preserve">   </w:t>
            </w:r>
            <w:r>
              <w:rPr>
                <w:rFonts w:hint="default" w:ascii="Times New Roman" w:hAnsi="Times New Roman" w:eastAsia="方正仿宋_GBK" w:cs="Times New Roman"/>
                <w:spacing w:val="-2"/>
                <w:kern w:val="2"/>
                <w:position w:val="2"/>
                <w:sz w:val="24"/>
                <w:szCs w:val="24"/>
                <w:lang w:val="en-US" w:eastAsia="en-US" w:bidi="ar-SA"/>
              </w:rPr>
              <w:t>日</w:t>
            </w:r>
          </w:p>
        </w:tc>
      </w:tr>
      <w:tr w14:paraId="41062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13" w:type="dxa"/>
            <w:vAlign w:val="center"/>
          </w:tcPr>
          <w:p w14:paraId="3B03A3BE">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sz w:val="21"/>
              </w:rPr>
            </w:pPr>
            <w:r>
              <w:rPr>
                <w:rFonts w:hint="default" w:ascii="Times New Roman" w:hAnsi="Times New Roman" w:eastAsia="方正仿宋_GBK" w:cs="Times New Roman"/>
                <w:spacing w:val="3"/>
                <w:kern w:val="2"/>
                <w:sz w:val="24"/>
                <w:szCs w:val="24"/>
                <w:lang w:val="en-US" w:eastAsia="en-US" w:bidi="ar-SA"/>
              </w:rPr>
              <w:t>乡镇审</w:t>
            </w:r>
          </w:p>
          <w:p w14:paraId="57443281">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4"/>
                <w:kern w:val="2"/>
                <w:sz w:val="24"/>
                <w:szCs w:val="24"/>
                <w:lang w:val="en-US" w:eastAsia="en-US" w:bidi="ar-SA"/>
              </w:rPr>
              <w:t>核意见</w:t>
            </w:r>
          </w:p>
        </w:tc>
        <w:tc>
          <w:tcPr>
            <w:tcW w:w="7036" w:type="dxa"/>
            <w:gridSpan w:val="5"/>
            <w:vAlign w:val="center"/>
          </w:tcPr>
          <w:p w14:paraId="3696FD0B">
            <w:pPr>
              <w:keepNext w:val="0"/>
              <w:keepLines w:val="0"/>
              <w:pageBreakBefore w:val="0"/>
              <w:widowControl w:val="0"/>
              <w:kinsoku/>
              <w:wordWrap/>
              <w:overflowPunct/>
              <w:topLinePunct w:val="0"/>
              <w:autoSpaceDE/>
              <w:autoSpaceDN/>
              <w:bidi w:val="0"/>
              <w:adjustRightInd/>
              <w:snapToGrid/>
              <w:spacing w:line="400" w:lineRule="exact"/>
              <w:ind w:left="479" w:leftChars="228" w:right="1034" w:firstLine="0" w:firstLineChars="0"/>
              <w:jc w:val="left"/>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7"/>
                <w:kern w:val="2"/>
                <w:sz w:val="24"/>
                <w:szCs w:val="24"/>
                <w:lang w:val="en-US" w:eastAsia="en-US" w:bidi="ar-SA"/>
              </w:rPr>
              <w:t>经审核，该员住院情况属实，建议救助</w:t>
            </w:r>
            <w:r>
              <w:rPr>
                <w:rFonts w:hint="default" w:ascii="Times New Roman" w:hAnsi="Times New Roman" w:eastAsia="方正仿宋_GBK" w:cs="Times New Roman"/>
                <w:spacing w:val="11"/>
                <w:kern w:val="2"/>
                <w:sz w:val="24"/>
                <w:szCs w:val="24"/>
                <w:u w:val="single" w:color="auto"/>
                <w:lang w:val="en-US" w:eastAsia="en-US" w:bidi="ar-SA"/>
              </w:rPr>
              <w:t xml:space="preserve">    </w:t>
            </w:r>
            <w:r>
              <w:rPr>
                <w:rFonts w:hint="eastAsia" w:ascii="Times New Roman" w:hAnsi="Times New Roman" w:eastAsia="方正仿宋_GBK" w:cs="Times New Roman"/>
                <w:spacing w:val="11"/>
                <w:kern w:val="2"/>
                <w:sz w:val="24"/>
                <w:szCs w:val="24"/>
                <w:u w:val="single" w:color="auto"/>
                <w:lang w:val="en-US" w:eastAsia="zh-CN" w:bidi="ar-SA"/>
              </w:rPr>
              <w:t xml:space="preserve"> </w:t>
            </w:r>
            <w:r>
              <w:rPr>
                <w:rFonts w:hint="default" w:ascii="Times New Roman" w:hAnsi="Times New Roman" w:eastAsia="方正仿宋_GBK" w:cs="Times New Roman"/>
                <w:spacing w:val="11"/>
                <w:kern w:val="2"/>
                <w:sz w:val="24"/>
                <w:szCs w:val="24"/>
                <w:u w:val="single" w:color="auto"/>
                <w:lang w:val="en-US" w:eastAsia="en-US" w:bidi="ar-SA"/>
              </w:rPr>
              <w:t xml:space="preserve">    </w:t>
            </w:r>
            <w:r>
              <w:rPr>
                <w:rFonts w:hint="default" w:ascii="Times New Roman" w:hAnsi="Times New Roman" w:eastAsia="方正仿宋_GBK" w:cs="Times New Roman"/>
                <w:spacing w:val="-7"/>
                <w:kern w:val="2"/>
                <w:sz w:val="24"/>
                <w:szCs w:val="24"/>
                <w:lang w:val="en-US" w:eastAsia="en-US" w:bidi="ar-SA"/>
              </w:rPr>
              <w:t>元。</w:t>
            </w:r>
            <w:r>
              <w:rPr>
                <w:rFonts w:hint="default" w:ascii="Times New Roman" w:hAnsi="Times New Roman" w:eastAsia="方正仿宋_GBK" w:cs="Times New Roman"/>
                <w:kern w:val="2"/>
                <w:sz w:val="24"/>
                <w:szCs w:val="24"/>
                <w:lang w:val="en-US" w:eastAsia="en-US" w:bidi="ar-SA"/>
              </w:rPr>
              <w:t xml:space="preserve">经办人签字：         </w:t>
            </w:r>
            <w:r>
              <w:rPr>
                <w:rFonts w:hint="eastAsia" w:ascii="Times New Roman" w:hAnsi="Times New Roman"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en-US" w:bidi="ar-SA"/>
              </w:rPr>
              <w:t xml:space="preserve"> 审核人签字：</w:t>
            </w:r>
          </w:p>
          <w:p w14:paraId="25AB0680">
            <w:pPr>
              <w:keepNext w:val="0"/>
              <w:keepLines w:val="0"/>
              <w:pageBreakBefore w:val="0"/>
              <w:widowControl w:val="0"/>
              <w:kinsoku/>
              <w:wordWrap/>
              <w:overflowPunct/>
              <w:topLinePunct w:val="0"/>
              <w:autoSpaceDE/>
              <w:autoSpaceDN/>
              <w:bidi w:val="0"/>
              <w:adjustRightInd/>
              <w:snapToGrid/>
              <w:spacing w:line="400" w:lineRule="exact"/>
              <w:ind w:left="0" w:firstLine="472" w:firstLineChars="200"/>
              <w:jc w:val="left"/>
              <w:textAlignment w:val="auto"/>
              <w:rPr>
                <w:rFonts w:hint="eastAsia"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pacing w:val="-2"/>
                <w:kern w:val="2"/>
                <w:sz w:val="24"/>
                <w:szCs w:val="24"/>
                <w:lang w:val="en-US" w:eastAsia="en-US" w:bidi="ar-SA"/>
              </w:rPr>
              <w:t>乡镇盖章：</w:t>
            </w:r>
            <w:r>
              <w:rPr>
                <w:rFonts w:hint="default" w:ascii="Times New Roman" w:hAnsi="Times New Roman" w:eastAsia="方正仿宋_GBK" w:cs="Times New Roman"/>
                <w:spacing w:val="10"/>
                <w:kern w:val="2"/>
                <w:sz w:val="24"/>
                <w:szCs w:val="24"/>
                <w:lang w:val="en-US" w:eastAsia="en-US" w:bidi="ar-SA"/>
              </w:rPr>
              <w:t xml:space="preserve">     </w:t>
            </w:r>
            <w:r>
              <w:rPr>
                <w:rFonts w:hint="eastAsia" w:ascii="Times New Roman" w:hAnsi="Times New Roman" w:eastAsia="方正仿宋_GBK" w:cs="Times New Roman"/>
                <w:spacing w:val="10"/>
                <w:kern w:val="2"/>
                <w:sz w:val="24"/>
                <w:szCs w:val="24"/>
                <w:lang w:val="en-US" w:eastAsia="zh-CN" w:bidi="ar-SA"/>
              </w:rPr>
              <w:t xml:space="preserve">   </w:t>
            </w:r>
            <w:r>
              <w:rPr>
                <w:rFonts w:hint="default" w:ascii="Times New Roman" w:hAnsi="Times New Roman" w:eastAsia="方正仿宋_GBK" w:cs="Times New Roman"/>
                <w:spacing w:val="10"/>
                <w:kern w:val="2"/>
                <w:sz w:val="24"/>
                <w:szCs w:val="24"/>
                <w:lang w:val="en-US" w:eastAsia="en-US" w:bidi="ar-SA"/>
              </w:rPr>
              <w:t xml:space="preserve"> </w:t>
            </w:r>
            <w:r>
              <w:rPr>
                <w:rFonts w:hint="eastAsia" w:ascii="Times New Roman" w:hAnsi="Times New Roman" w:eastAsia="方正仿宋_GBK" w:cs="Times New Roman"/>
                <w:spacing w:val="10"/>
                <w:kern w:val="2"/>
                <w:sz w:val="24"/>
                <w:szCs w:val="24"/>
                <w:lang w:val="en-US" w:eastAsia="zh-CN" w:bidi="ar-SA"/>
              </w:rPr>
              <w:t xml:space="preserve">    </w:t>
            </w:r>
            <w:r>
              <w:rPr>
                <w:rFonts w:hint="default" w:ascii="Times New Roman" w:hAnsi="Times New Roman" w:eastAsia="方正仿宋_GBK" w:cs="Times New Roman"/>
                <w:spacing w:val="10"/>
                <w:kern w:val="2"/>
                <w:sz w:val="24"/>
                <w:szCs w:val="24"/>
                <w:lang w:val="en-US" w:eastAsia="en-US" w:bidi="ar-SA"/>
              </w:rPr>
              <w:t xml:space="preserve">   </w:t>
            </w:r>
            <w:r>
              <w:rPr>
                <w:rFonts w:hint="default" w:ascii="Times New Roman" w:hAnsi="Times New Roman" w:eastAsia="方正仿宋_GBK" w:cs="Times New Roman"/>
                <w:spacing w:val="-2"/>
                <w:kern w:val="2"/>
                <w:position w:val="1"/>
                <w:sz w:val="24"/>
                <w:szCs w:val="24"/>
                <w:lang w:val="en-US" w:eastAsia="en-US" w:bidi="ar-SA"/>
              </w:rPr>
              <w:t>年</w:t>
            </w:r>
            <w:r>
              <w:rPr>
                <w:rFonts w:hint="default" w:ascii="Times New Roman" w:hAnsi="Times New Roman" w:eastAsia="方正仿宋_GBK" w:cs="Times New Roman"/>
                <w:spacing w:val="7"/>
                <w:kern w:val="2"/>
                <w:position w:val="1"/>
                <w:sz w:val="24"/>
                <w:szCs w:val="24"/>
                <w:lang w:val="en-US" w:eastAsia="en-US" w:bidi="ar-SA"/>
              </w:rPr>
              <w:t xml:space="preserve">   </w:t>
            </w:r>
            <w:r>
              <w:rPr>
                <w:rFonts w:hint="default" w:ascii="Times New Roman" w:hAnsi="Times New Roman" w:eastAsia="方正仿宋_GBK" w:cs="Times New Roman"/>
                <w:spacing w:val="-2"/>
                <w:kern w:val="2"/>
                <w:position w:val="1"/>
                <w:sz w:val="24"/>
                <w:szCs w:val="24"/>
                <w:lang w:val="en-US" w:eastAsia="en-US" w:bidi="ar-SA"/>
              </w:rPr>
              <w:t xml:space="preserve">月   </w:t>
            </w:r>
            <w:r>
              <w:rPr>
                <w:rFonts w:hint="eastAsia" w:ascii="Times New Roman" w:hAnsi="Times New Roman" w:eastAsia="方正仿宋_GBK" w:cs="Times New Roman"/>
                <w:spacing w:val="-2"/>
                <w:kern w:val="2"/>
                <w:position w:val="1"/>
                <w:sz w:val="24"/>
                <w:szCs w:val="24"/>
                <w:lang w:val="en-US" w:eastAsia="zh-CN" w:bidi="ar-SA"/>
              </w:rPr>
              <w:t>日</w:t>
            </w:r>
          </w:p>
        </w:tc>
      </w:tr>
      <w:tr w14:paraId="4BF57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trPr>
        <w:tc>
          <w:tcPr>
            <w:tcW w:w="1713" w:type="dxa"/>
            <w:vAlign w:val="center"/>
          </w:tcPr>
          <w:p w14:paraId="693580C2">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sz w:val="21"/>
              </w:rPr>
            </w:pPr>
            <w:r>
              <w:rPr>
                <w:rFonts w:hint="default" w:ascii="Times New Roman" w:hAnsi="Times New Roman" w:eastAsia="方正仿宋_GBK" w:cs="Times New Roman"/>
                <w:spacing w:val="5"/>
                <w:kern w:val="2"/>
                <w:sz w:val="24"/>
                <w:szCs w:val="24"/>
                <w:lang w:val="en-US" w:eastAsia="en-US" w:bidi="ar-SA"/>
              </w:rPr>
              <w:t>县民政局</w:t>
            </w:r>
          </w:p>
          <w:p w14:paraId="4E21BCCA">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3"/>
                <w:kern w:val="2"/>
                <w:sz w:val="24"/>
                <w:szCs w:val="24"/>
                <w:lang w:val="en-US" w:eastAsia="en-US" w:bidi="ar-SA"/>
              </w:rPr>
              <w:t>审批意见</w:t>
            </w:r>
          </w:p>
        </w:tc>
        <w:tc>
          <w:tcPr>
            <w:tcW w:w="7036" w:type="dxa"/>
            <w:gridSpan w:val="5"/>
            <w:vAlign w:val="center"/>
          </w:tcPr>
          <w:p w14:paraId="2D0EB634">
            <w:pPr>
              <w:keepNext w:val="0"/>
              <w:keepLines w:val="0"/>
              <w:pageBreakBefore w:val="0"/>
              <w:widowControl w:val="0"/>
              <w:kinsoku/>
              <w:wordWrap/>
              <w:overflowPunct/>
              <w:topLinePunct w:val="0"/>
              <w:autoSpaceDE/>
              <w:autoSpaceDN/>
              <w:bidi w:val="0"/>
              <w:adjustRightInd/>
              <w:snapToGrid/>
              <w:spacing w:line="400" w:lineRule="exact"/>
              <w:ind w:left="0" w:firstLine="488" w:firstLineChars="200"/>
              <w:jc w:val="left"/>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2"/>
                <w:kern w:val="2"/>
                <w:sz w:val="24"/>
                <w:szCs w:val="24"/>
                <w:lang w:val="en-US" w:eastAsia="en-US" w:bidi="ar-SA"/>
              </w:rPr>
              <w:t>经研究决定，同意救助</w:t>
            </w:r>
            <w:r>
              <w:rPr>
                <w:rFonts w:hint="default" w:ascii="Times New Roman" w:hAnsi="Times New Roman" w:eastAsia="方正仿宋_GBK" w:cs="Times New Roman"/>
                <w:spacing w:val="5"/>
                <w:kern w:val="2"/>
                <w:sz w:val="24"/>
                <w:szCs w:val="24"/>
                <w:u w:val="single" w:color="auto"/>
                <w:lang w:val="en-US" w:eastAsia="en-US" w:bidi="ar-SA"/>
              </w:rPr>
              <w:t xml:space="preserve">                     </w:t>
            </w:r>
            <w:r>
              <w:rPr>
                <w:rFonts w:hint="default" w:ascii="Times New Roman" w:hAnsi="Times New Roman" w:eastAsia="方正仿宋_GBK" w:cs="Times New Roman"/>
                <w:spacing w:val="2"/>
                <w:kern w:val="2"/>
                <w:sz w:val="24"/>
                <w:szCs w:val="24"/>
                <w:lang w:val="en-US" w:eastAsia="en-US" w:bidi="ar-SA"/>
              </w:rPr>
              <w:t xml:space="preserve"> </w:t>
            </w:r>
            <w:r>
              <w:rPr>
                <w:rFonts w:hint="default" w:ascii="Times New Roman" w:hAnsi="Times New Roman" w:eastAsia="方正仿宋_GBK" w:cs="Times New Roman"/>
                <w:spacing w:val="2"/>
                <w:kern w:val="2"/>
                <w:position w:val="1"/>
                <w:sz w:val="24"/>
                <w:szCs w:val="24"/>
                <w:lang w:val="en-US" w:eastAsia="en-US" w:bidi="ar-SA"/>
              </w:rPr>
              <w:t>元。</w:t>
            </w:r>
          </w:p>
          <w:p w14:paraId="35D1018F">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left"/>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kern w:val="2"/>
                <w:position w:val="-1"/>
                <w:sz w:val="24"/>
                <w:szCs w:val="24"/>
                <w:lang w:val="en-US" w:eastAsia="en-US" w:bidi="ar-SA"/>
              </w:rPr>
              <w:t>经办人签名：</w:t>
            </w:r>
            <w:r>
              <w:rPr>
                <w:rFonts w:hint="default" w:ascii="Times New Roman" w:hAnsi="Times New Roman" w:eastAsia="方正仿宋_GBK" w:cs="Times New Roman"/>
                <w:spacing w:val="7"/>
                <w:kern w:val="2"/>
                <w:position w:val="-1"/>
                <w:sz w:val="24"/>
                <w:szCs w:val="24"/>
                <w:lang w:val="en-US" w:eastAsia="en-US" w:bidi="ar-SA"/>
              </w:rPr>
              <w:t xml:space="preserve">       </w:t>
            </w:r>
            <w:r>
              <w:rPr>
                <w:rFonts w:hint="eastAsia" w:ascii="Times New Roman" w:hAnsi="Times New Roman" w:eastAsia="方正仿宋_GBK" w:cs="Times New Roman"/>
                <w:spacing w:val="7"/>
                <w:kern w:val="2"/>
                <w:position w:val="-1"/>
                <w:sz w:val="24"/>
                <w:szCs w:val="24"/>
                <w:lang w:val="en-US" w:eastAsia="zh-CN" w:bidi="ar-SA"/>
              </w:rPr>
              <w:t xml:space="preserve">       </w:t>
            </w:r>
            <w:r>
              <w:rPr>
                <w:rFonts w:hint="default" w:ascii="Times New Roman" w:hAnsi="Times New Roman" w:eastAsia="方正仿宋_GBK" w:cs="Times New Roman"/>
                <w:spacing w:val="7"/>
                <w:kern w:val="2"/>
                <w:position w:val="-1"/>
                <w:sz w:val="24"/>
                <w:szCs w:val="24"/>
                <w:lang w:val="en-US" w:eastAsia="en-US" w:bidi="ar-SA"/>
              </w:rPr>
              <w:t xml:space="preserve">   </w:t>
            </w:r>
            <w:r>
              <w:rPr>
                <w:rFonts w:hint="default" w:ascii="Times New Roman" w:hAnsi="Times New Roman" w:eastAsia="方正仿宋_GBK" w:cs="Times New Roman"/>
                <w:kern w:val="2"/>
                <w:position w:val="1"/>
                <w:sz w:val="24"/>
                <w:szCs w:val="24"/>
                <w:lang w:val="en-US" w:eastAsia="en-US" w:bidi="ar-SA"/>
              </w:rPr>
              <w:t>审核人签字：</w:t>
            </w:r>
          </w:p>
          <w:p w14:paraId="0F509FA9">
            <w:pPr>
              <w:keepNext w:val="0"/>
              <w:keepLines w:val="0"/>
              <w:pageBreakBefore w:val="0"/>
              <w:widowControl w:val="0"/>
              <w:kinsoku/>
              <w:wordWrap/>
              <w:overflowPunct/>
              <w:topLinePunct w:val="0"/>
              <w:autoSpaceDE/>
              <w:autoSpaceDN/>
              <w:bidi w:val="0"/>
              <w:adjustRightInd/>
              <w:snapToGrid/>
              <w:spacing w:line="400" w:lineRule="exact"/>
              <w:ind w:firstLine="424" w:firstLineChars="200"/>
              <w:jc w:val="left"/>
              <w:textAlignment w:val="auto"/>
              <w:rPr>
                <w:rFonts w:hint="default" w:ascii="Times New Roman" w:hAnsi="Times New Roman" w:eastAsia="方正仿宋_GBK" w:cs="Times New Roman"/>
                <w:kern w:val="2"/>
                <w:sz w:val="24"/>
                <w:szCs w:val="24"/>
                <w:lang w:val="en-US" w:eastAsia="en-US" w:bidi="ar-SA"/>
              </w:rPr>
            </w:pPr>
            <w:r>
              <w:rPr>
                <w:rFonts w:hint="default" w:ascii="Times New Roman" w:hAnsi="Times New Roman" w:eastAsia="方正仿宋_GBK" w:cs="Times New Roman"/>
                <w:spacing w:val="-14"/>
                <w:kern w:val="2"/>
                <w:sz w:val="24"/>
                <w:szCs w:val="24"/>
                <w:lang w:val="en-US" w:eastAsia="en-US" w:bidi="ar-SA"/>
              </w:rPr>
              <w:t>盖</w:t>
            </w:r>
            <w:r>
              <w:rPr>
                <w:rFonts w:hint="eastAsia" w:ascii="Times New Roman" w:hAnsi="Times New Roman" w:eastAsia="方正仿宋_GBK" w:cs="Times New Roman"/>
                <w:spacing w:val="-14"/>
                <w:kern w:val="2"/>
                <w:sz w:val="24"/>
                <w:szCs w:val="24"/>
                <w:lang w:val="en-US" w:eastAsia="zh-CN" w:bidi="ar-SA"/>
              </w:rPr>
              <w:t xml:space="preserve">    </w:t>
            </w:r>
            <w:r>
              <w:rPr>
                <w:rFonts w:hint="default" w:ascii="Times New Roman" w:hAnsi="Times New Roman" w:eastAsia="方正仿宋_GBK" w:cs="Times New Roman"/>
                <w:spacing w:val="-14"/>
                <w:kern w:val="2"/>
                <w:sz w:val="24"/>
                <w:szCs w:val="24"/>
                <w:lang w:val="en-US" w:eastAsia="en-US" w:bidi="ar-SA"/>
              </w:rPr>
              <w:t>章：</w:t>
            </w:r>
            <w:r>
              <w:rPr>
                <w:rFonts w:hint="default" w:ascii="Times New Roman" w:hAnsi="Times New Roman" w:eastAsia="方正仿宋_GBK" w:cs="Times New Roman"/>
                <w:kern w:val="2"/>
                <w:sz w:val="24"/>
                <w:szCs w:val="24"/>
                <w:lang w:val="en-US" w:eastAsia="en-US" w:bidi="ar-SA"/>
              </w:rPr>
              <w:t xml:space="preserve">                </w:t>
            </w:r>
            <w:r>
              <w:rPr>
                <w:rFonts w:hint="eastAsia" w:ascii="Times New Roman" w:hAnsi="Times New Roman"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en-US" w:bidi="ar-SA"/>
              </w:rPr>
              <w:t xml:space="preserve">     </w:t>
            </w:r>
            <w:r>
              <w:rPr>
                <w:rFonts w:hint="default" w:ascii="Times New Roman" w:hAnsi="Times New Roman" w:eastAsia="方正仿宋_GBK" w:cs="Times New Roman"/>
                <w:spacing w:val="-14"/>
                <w:kern w:val="2"/>
                <w:sz w:val="24"/>
                <w:szCs w:val="24"/>
                <w:lang w:val="en-US" w:eastAsia="en-US" w:bidi="ar-SA"/>
              </w:rPr>
              <w:t>年</w:t>
            </w:r>
            <w:r>
              <w:rPr>
                <w:rFonts w:hint="default" w:ascii="Times New Roman" w:hAnsi="Times New Roman" w:eastAsia="方正仿宋_GBK" w:cs="Times New Roman"/>
                <w:spacing w:val="11"/>
                <w:kern w:val="2"/>
                <w:sz w:val="24"/>
                <w:szCs w:val="24"/>
                <w:lang w:val="en-US" w:eastAsia="en-US" w:bidi="ar-SA"/>
              </w:rPr>
              <w:t xml:space="preserve">   </w:t>
            </w:r>
            <w:r>
              <w:rPr>
                <w:rFonts w:hint="default" w:ascii="Times New Roman" w:hAnsi="Times New Roman" w:eastAsia="方正仿宋_GBK" w:cs="Times New Roman"/>
                <w:spacing w:val="-14"/>
                <w:kern w:val="2"/>
                <w:sz w:val="24"/>
                <w:szCs w:val="24"/>
                <w:lang w:val="en-US" w:eastAsia="en-US" w:bidi="ar-SA"/>
              </w:rPr>
              <w:t>月</w:t>
            </w:r>
            <w:r>
              <w:rPr>
                <w:rFonts w:hint="default" w:ascii="Times New Roman" w:hAnsi="Times New Roman" w:eastAsia="方正仿宋_GBK" w:cs="Times New Roman"/>
                <w:spacing w:val="20"/>
                <w:kern w:val="2"/>
                <w:sz w:val="24"/>
                <w:szCs w:val="24"/>
                <w:lang w:val="en-US" w:eastAsia="en-US" w:bidi="ar-SA"/>
              </w:rPr>
              <w:t xml:space="preserve">   </w:t>
            </w:r>
            <w:r>
              <w:rPr>
                <w:rFonts w:hint="default" w:ascii="Times New Roman" w:hAnsi="Times New Roman" w:eastAsia="方正仿宋_GBK" w:cs="Times New Roman"/>
                <w:spacing w:val="-14"/>
                <w:kern w:val="2"/>
                <w:sz w:val="24"/>
                <w:szCs w:val="24"/>
                <w:lang w:val="en-US" w:eastAsia="en-US" w:bidi="ar-SA"/>
              </w:rPr>
              <w:t>日</w:t>
            </w:r>
          </w:p>
        </w:tc>
      </w:tr>
    </w:tbl>
    <w:p w14:paraId="38F8D259">
      <w:pPr>
        <w:keepNext w:val="0"/>
        <w:keepLines w:val="0"/>
        <w:pageBreakBefore w:val="0"/>
        <w:widowControl w:val="0"/>
        <w:kinsoku/>
        <w:wordWrap/>
        <w:overflowPunct/>
        <w:topLinePunct w:val="0"/>
        <w:autoSpaceDE/>
        <w:autoSpaceDN/>
        <w:bidi w:val="0"/>
        <w:adjustRightInd/>
        <w:snapToGrid/>
        <w:spacing w:line="260" w:lineRule="exact"/>
        <w:ind w:left="0" w:firstLine="488" w:firstLineChars="200"/>
        <w:jc w:val="both"/>
        <w:textAlignment w:val="auto"/>
        <w:rPr>
          <w:rFonts w:hint="eastAsia" w:ascii="方正仿宋_GBK" w:hAnsi="方正仿宋_GBK" w:eastAsia="方正仿宋_GBK" w:cs="方正仿宋_GBK"/>
          <w:sz w:val="23"/>
          <w:szCs w:val="23"/>
        </w:rPr>
        <w:sectPr>
          <w:footerReference r:id="rId4" w:type="default"/>
          <w:pgSz w:w="11860" w:h="16800"/>
          <w:pgMar w:top="2041" w:right="1531" w:bottom="1701" w:left="1531" w:header="850" w:footer="1474" w:gutter="0"/>
          <w:pgNumType w:fmt="decimal"/>
          <w:cols w:space="720" w:num="1"/>
        </w:sectPr>
      </w:pPr>
      <w:r>
        <w:rPr>
          <w:rFonts w:hint="default" w:ascii="Times New Roman" w:hAnsi="Times New Roman" w:eastAsia="方正仿宋_GBK" w:cs="Times New Roman"/>
          <w:spacing w:val="7"/>
          <w:kern w:val="2"/>
          <w:sz w:val="23"/>
          <w:szCs w:val="23"/>
          <w:lang w:val="en-US" w:eastAsia="zh-CN" w:bidi="ar-SA"/>
        </w:rPr>
        <w:t>注：1.本表一式一份。2.特困人员在就医前需向乡镇电话报备，乡镇建立县域外就医人员台账并于每月5日前报县民政局。3.随表须附入院证、出院证、转院证明、住院医疗费用发票、身份证、</w:t>
      </w:r>
      <w:r>
        <w:rPr>
          <w:rFonts w:hint="eastAsia" w:ascii="Times New Roman" w:hAnsi="Times New Roman" w:eastAsia="方正仿宋_GBK" w:cs="Times New Roman"/>
          <w:spacing w:val="7"/>
          <w:kern w:val="2"/>
          <w:sz w:val="23"/>
          <w:szCs w:val="23"/>
          <w:lang w:val="en-US" w:eastAsia="zh-CN" w:bidi="ar-SA"/>
        </w:rPr>
        <w:t>户口簿</w:t>
      </w:r>
      <w:r>
        <w:rPr>
          <w:rFonts w:hint="default" w:ascii="Times New Roman" w:hAnsi="Times New Roman" w:eastAsia="方正仿宋_GBK" w:cs="Times New Roman"/>
          <w:spacing w:val="6"/>
          <w:kern w:val="2"/>
          <w:sz w:val="23"/>
          <w:szCs w:val="23"/>
          <w:lang w:val="en-US" w:eastAsia="en-US" w:bidi="ar-SA"/>
        </w:rPr>
        <w:t>、特困人员救助供养证复印件，医保结算单据原件和县外正当理由就医证明等相关佐证资料。如本人不能亲自</w:t>
      </w:r>
      <w:r>
        <w:rPr>
          <w:rFonts w:hint="default" w:ascii="Times New Roman" w:hAnsi="Times New Roman" w:eastAsia="方正仿宋_GBK" w:cs="Times New Roman"/>
          <w:spacing w:val="5"/>
          <w:kern w:val="2"/>
          <w:sz w:val="23"/>
          <w:szCs w:val="23"/>
          <w:lang w:val="en-US" w:eastAsia="en-US" w:bidi="ar-SA"/>
        </w:rPr>
        <w:t>办理，</w:t>
      </w:r>
      <w:r>
        <w:rPr>
          <w:rFonts w:hint="default" w:ascii="Times New Roman" w:hAnsi="Times New Roman" w:eastAsia="方正仿宋_GBK" w:cs="Times New Roman"/>
          <w:spacing w:val="7"/>
          <w:sz w:val="23"/>
          <w:szCs w:val="23"/>
        </w:rPr>
        <w:t>代办人需签字并写明与特困人员关系</w:t>
      </w:r>
      <w:r>
        <w:rPr>
          <w:rFonts w:hint="eastAsia" w:ascii="方正仿宋_GBK" w:hAnsi="方正仿宋_GBK" w:eastAsia="方正仿宋_GBK" w:cs="方正仿宋_GBK"/>
          <w:spacing w:val="7"/>
          <w:sz w:val="23"/>
          <w:szCs w:val="23"/>
        </w:rPr>
        <w:t>。</w:t>
      </w:r>
    </w:p>
    <w:p w14:paraId="39D88AC8">
      <w:pPr>
        <w:keepNext w:val="0"/>
        <w:keepLines w:val="0"/>
        <w:pageBreakBefore w:val="0"/>
        <w:widowControl w:val="0"/>
        <w:kinsoku/>
        <w:wordWrap/>
        <w:overflowPunct w:val="0"/>
        <w:topLinePunct w:val="0"/>
        <w:autoSpaceDE/>
        <w:autoSpaceDN/>
        <w:bidi w:val="0"/>
        <w:adjustRightInd/>
        <w:snapToGrid/>
        <w:spacing w:line="590" w:lineRule="exact"/>
        <w:jc w:val="left"/>
        <w:textAlignment w:val="auto"/>
        <w:rPr>
          <w:rFonts w:hint="eastAsia" w:ascii="Times New Roman" w:hAnsi="Times New Roman" w:eastAsia="方正黑体_GBK" w:cs="Times New Roman"/>
          <w:sz w:val="33"/>
          <w:szCs w:val="33"/>
        </w:rPr>
      </w:pPr>
      <w:r>
        <w:rPr>
          <w:rFonts w:hint="eastAsia" w:ascii="Times New Roman" w:hAnsi="Times New Roman" w:eastAsia="方正黑体_GBK" w:cs="Times New Roman"/>
          <w:sz w:val="33"/>
          <w:szCs w:val="33"/>
        </w:rPr>
        <w:t>附件3</w:t>
      </w:r>
    </w:p>
    <w:p w14:paraId="229C3824">
      <w:pPr>
        <w:keepNext w:val="0"/>
        <w:keepLines w:val="0"/>
        <w:pageBreakBefore w:val="0"/>
        <w:widowControl w:val="0"/>
        <w:kinsoku/>
        <w:wordWrap/>
        <w:overflowPunct w:val="0"/>
        <w:topLinePunct w:val="0"/>
        <w:autoSpaceDE/>
        <w:autoSpaceDN/>
        <w:bidi w:val="0"/>
        <w:adjustRightInd/>
        <w:snapToGrid/>
        <w:spacing w:line="800" w:lineRule="exact"/>
        <w:jc w:val="center"/>
        <w:textAlignment w:val="auto"/>
        <w:rPr>
          <w:rFonts w:hint="default" w:ascii="方正小标宋_GBK" w:hAnsi="方正小标宋_GBK" w:eastAsia="方正小标宋_GBK" w:cs="方正小标宋_GBK"/>
          <w:b w:val="0"/>
          <w:bCs w:val="0"/>
          <w:spacing w:val="0"/>
          <w:sz w:val="44"/>
          <w:szCs w:val="44"/>
          <w:lang w:eastAsia="zh-CN"/>
        </w:rPr>
      </w:pPr>
      <w:r>
        <w:rPr>
          <w:rFonts w:hint="eastAsia" w:ascii="方正小标宋_GBK" w:hAnsi="方正小标宋_GBK" w:eastAsia="方正小标宋_GBK" w:cs="方正小标宋_GBK"/>
          <w:b w:val="0"/>
          <w:bCs w:val="0"/>
          <w:spacing w:val="0"/>
          <w:sz w:val="44"/>
          <w:szCs w:val="44"/>
          <w:lang w:val="en-US" w:eastAsia="zh-CN"/>
        </w:rPr>
        <w:t>武胜县**医院申报结算特困人员住院就医个人自付费用救助明细表</w:t>
      </w:r>
    </w:p>
    <w:tbl>
      <w:tblPr>
        <w:tblStyle w:val="8"/>
        <w:tblW w:w="137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720"/>
        <w:gridCol w:w="660"/>
        <w:gridCol w:w="2118"/>
        <w:gridCol w:w="1759"/>
        <w:gridCol w:w="1249"/>
        <w:gridCol w:w="1349"/>
        <w:gridCol w:w="1159"/>
        <w:gridCol w:w="1159"/>
        <w:gridCol w:w="1119"/>
        <w:gridCol w:w="1169"/>
        <w:gridCol w:w="724"/>
      </w:tblGrid>
      <w:tr w14:paraId="6CB57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760" w:type="dxa"/>
            <w:gridSpan w:val="12"/>
            <w:tcBorders>
              <w:top w:val="nil"/>
              <w:left w:val="nil"/>
              <w:bottom w:val="single" w:color="auto" w:sz="4" w:space="0"/>
              <w:right w:val="nil"/>
            </w:tcBorders>
            <w:vAlign w:val="top"/>
          </w:tcPr>
          <w:p w14:paraId="0450CB6F">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left"/>
              <w:textAlignment w:val="auto"/>
              <w:rPr>
                <w:rFonts w:hint="eastAsia" w:ascii="Times New Roman" w:hAnsi="Times New Roman" w:eastAsia="方正仿宋_GBK" w:cs="Times New Roman"/>
                <w:spacing w:val="-7"/>
                <w:kern w:val="2"/>
                <w:sz w:val="24"/>
                <w:szCs w:val="24"/>
                <w:lang w:val="en-US" w:eastAsia="en-US" w:bidi="ar-SA"/>
              </w:rPr>
            </w:pPr>
            <w:r>
              <w:rPr>
                <w:rFonts w:hint="eastAsia" w:ascii="方正楷体_GBK" w:hAnsi="方正楷体_GBK" w:eastAsia="方正楷体_GBK" w:cs="方正楷体_GBK"/>
                <w:spacing w:val="-7"/>
                <w:kern w:val="2"/>
                <w:sz w:val="28"/>
                <w:szCs w:val="28"/>
                <w:lang w:val="en-US" w:eastAsia="en-US" w:bidi="ar-SA"/>
              </w:rPr>
              <w:t>填报医疗机构</w:t>
            </w:r>
            <w:r>
              <w:rPr>
                <w:rFonts w:hint="eastAsia" w:ascii="方正楷体_GBK" w:hAnsi="方正楷体_GBK" w:eastAsia="方正楷体_GBK" w:cs="方正楷体_GBK"/>
                <w:spacing w:val="-7"/>
                <w:kern w:val="2"/>
                <w:sz w:val="28"/>
                <w:szCs w:val="28"/>
                <w:lang w:val="en-US" w:eastAsia="zh-CN" w:bidi="ar-SA"/>
              </w:rPr>
              <w:t>（</w:t>
            </w:r>
            <w:r>
              <w:rPr>
                <w:rFonts w:hint="eastAsia" w:ascii="方正楷体_GBK" w:hAnsi="方正楷体_GBK" w:eastAsia="方正楷体_GBK" w:cs="方正楷体_GBK"/>
                <w:spacing w:val="-7"/>
                <w:kern w:val="2"/>
                <w:sz w:val="28"/>
                <w:szCs w:val="28"/>
                <w:lang w:val="en-US" w:eastAsia="en-US" w:bidi="ar-SA"/>
              </w:rPr>
              <w:t>盖章</w:t>
            </w:r>
            <w:r>
              <w:rPr>
                <w:rFonts w:hint="eastAsia" w:ascii="方正楷体_GBK" w:hAnsi="方正楷体_GBK" w:eastAsia="方正楷体_GBK" w:cs="方正楷体_GBK"/>
                <w:spacing w:val="-7"/>
                <w:kern w:val="2"/>
                <w:sz w:val="28"/>
                <w:szCs w:val="28"/>
                <w:lang w:val="en-US" w:eastAsia="zh-CN" w:bidi="ar-SA"/>
              </w:rPr>
              <w:t>）：</w:t>
            </w:r>
            <w:r>
              <w:rPr>
                <w:rFonts w:hint="eastAsia" w:ascii="方正楷体_GBK" w:hAnsi="方正楷体_GBK" w:eastAsia="方正楷体_GBK" w:cs="方正楷体_GBK"/>
                <w:spacing w:val="-7"/>
                <w:kern w:val="2"/>
                <w:sz w:val="28"/>
                <w:szCs w:val="28"/>
                <w:lang w:val="en-US" w:eastAsia="en-US" w:bidi="ar-SA"/>
              </w:rPr>
              <w:t xml:space="preserve">                  联系人：             联系电话：                填报时间：</w:t>
            </w:r>
          </w:p>
        </w:tc>
      </w:tr>
      <w:tr w14:paraId="095D0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18FFE549">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序号</w:t>
            </w:r>
          </w:p>
        </w:tc>
        <w:tc>
          <w:tcPr>
            <w:tcW w:w="720" w:type="dxa"/>
            <w:tcBorders>
              <w:top w:val="single" w:color="auto" w:sz="4" w:space="0"/>
              <w:left w:val="single" w:color="auto" w:sz="4" w:space="0"/>
              <w:bottom w:val="single" w:color="auto" w:sz="4" w:space="0"/>
              <w:right w:val="single" w:color="auto" w:sz="4" w:space="0"/>
            </w:tcBorders>
            <w:vAlign w:val="center"/>
          </w:tcPr>
          <w:p w14:paraId="3D975CB1">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姓名</w:t>
            </w:r>
          </w:p>
        </w:tc>
        <w:tc>
          <w:tcPr>
            <w:tcW w:w="660" w:type="dxa"/>
            <w:tcBorders>
              <w:top w:val="single" w:color="auto" w:sz="4" w:space="0"/>
              <w:left w:val="single" w:color="auto" w:sz="4" w:space="0"/>
              <w:bottom w:val="single" w:color="auto" w:sz="4" w:space="0"/>
              <w:right w:val="single" w:color="auto" w:sz="4" w:space="0"/>
            </w:tcBorders>
            <w:vAlign w:val="center"/>
          </w:tcPr>
          <w:p w14:paraId="24264D8B">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性别</w:t>
            </w:r>
          </w:p>
        </w:tc>
        <w:tc>
          <w:tcPr>
            <w:tcW w:w="2118" w:type="dxa"/>
            <w:tcBorders>
              <w:top w:val="single" w:color="auto" w:sz="4" w:space="0"/>
              <w:left w:val="single" w:color="auto" w:sz="4" w:space="0"/>
              <w:bottom w:val="single" w:color="auto" w:sz="4" w:space="0"/>
              <w:right w:val="single" w:color="auto" w:sz="4" w:space="0"/>
            </w:tcBorders>
            <w:vAlign w:val="center"/>
          </w:tcPr>
          <w:p w14:paraId="6176B17B">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身份证号码</w:t>
            </w:r>
          </w:p>
        </w:tc>
        <w:tc>
          <w:tcPr>
            <w:tcW w:w="1759" w:type="dxa"/>
            <w:tcBorders>
              <w:top w:val="single" w:color="auto" w:sz="4" w:space="0"/>
              <w:left w:val="single" w:color="auto" w:sz="4" w:space="0"/>
              <w:bottom w:val="single" w:color="auto" w:sz="4" w:space="0"/>
              <w:right w:val="single" w:color="auto" w:sz="4" w:space="0"/>
            </w:tcBorders>
            <w:vAlign w:val="center"/>
          </w:tcPr>
          <w:p w14:paraId="42906A39">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户籍住址</w:t>
            </w:r>
          </w:p>
          <w:p w14:paraId="3446AB5B">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zh-CN" w:bidi="ar-SA"/>
              </w:rPr>
            </w:pPr>
            <w:r>
              <w:rPr>
                <w:rFonts w:hint="default" w:ascii="Times New Roman" w:hAnsi="Times New Roman" w:eastAsia="方正黑体_GBK" w:cs="Times New Roman"/>
                <w:spacing w:val="-7"/>
                <w:kern w:val="2"/>
                <w:sz w:val="24"/>
                <w:szCs w:val="24"/>
                <w:lang w:val="en-US" w:eastAsia="zh-CN" w:bidi="ar-SA"/>
              </w:rPr>
              <w:t>（</w:t>
            </w:r>
            <w:r>
              <w:rPr>
                <w:rFonts w:hint="default" w:ascii="Times New Roman" w:hAnsi="Times New Roman" w:eastAsia="方正黑体_GBK" w:cs="Times New Roman"/>
                <w:spacing w:val="-7"/>
                <w:kern w:val="2"/>
                <w:sz w:val="24"/>
                <w:szCs w:val="24"/>
                <w:lang w:val="en-US" w:eastAsia="en-US" w:bidi="ar-SA"/>
              </w:rPr>
              <w:t>居住地</w:t>
            </w:r>
            <w:r>
              <w:rPr>
                <w:rFonts w:hint="default" w:ascii="Times New Roman" w:hAnsi="Times New Roman" w:eastAsia="方正黑体_GBK" w:cs="Times New Roman"/>
                <w:spacing w:val="-7"/>
                <w:kern w:val="2"/>
                <w:sz w:val="24"/>
                <w:szCs w:val="24"/>
                <w:lang w:val="en-US" w:eastAsia="zh-CN" w:bidi="ar-SA"/>
              </w:rPr>
              <w:t>）</w:t>
            </w:r>
          </w:p>
        </w:tc>
        <w:tc>
          <w:tcPr>
            <w:tcW w:w="1249" w:type="dxa"/>
            <w:tcBorders>
              <w:top w:val="single" w:color="auto" w:sz="4" w:space="0"/>
              <w:left w:val="single" w:color="auto" w:sz="4" w:space="0"/>
              <w:bottom w:val="single" w:color="auto" w:sz="4" w:space="0"/>
              <w:right w:val="single" w:color="auto" w:sz="4" w:space="0"/>
            </w:tcBorders>
            <w:vAlign w:val="center"/>
          </w:tcPr>
          <w:p w14:paraId="02B59A00">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入院时间</w:t>
            </w:r>
          </w:p>
        </w:tc>
        <w:tc>
          <w:tcPr>
            <w:tcW w:w="1349" w:type="dxa"/>
            <w:tcBorders>
              <w:top w:val="single" w:color="auto" w:sz="4" w:space="0"/>
              <w:left w:val="single" w:color="auto" w:sz="4" w:space="0"/>
              <w:bottom w:val="single" w:color="auto" w:sz="4" w:space="0"/>
              <w:right w:val="single" w:color="auto" w:sz="4" w:space="0"/>
            </w:tcBorders>
            <w:vAlign w:val="center"/>
          </w:tcPr>
          <w:p w14:paraId="4AB3AF0F">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出院时间</w:t>
            </w:r>
          </w:p>
        </w:tc>
        <w:tc>
          <w:tcPr>
            <w:tcW w:w="1159" w:type="dxa"/>
            <w:tcBorders>
              <w:top w:val="single" w:color="auto" w:sz="4" w:space="0"/>
              <w:left w:val="single" w:color="auto" w:sz="4" w:space="0"/>
              <w:bottom w:val="single" w:color="auto" w:sz="4" w:space="0"/>
              <w:right w:val="single" w:color="auto" w:sz="4" w:space="0"/>
            </w:tcBorders>
            <w:vAlign w:val="center"/>
          </w:tcPr>
          <w:p w14:paraId="7A90070E">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zh-CN" w:bidi="ar-SA"/>
              </w:rPr>
            </w:pPr>
            <w:r>
              <w:rPr>
                <w:rFonts w:hint="default" w:ascii="Times New Roman" w:hAnsi="Times New Roman" w:eastAsia="方正黑体_GBK" w:cs="Times New Roman"/>
                <w:spacing w:val="-7"/>
                <w:kern w:val="2"/>
                <w:sz w:val="24"/>
                <w:szCs w:val="24"/>
                <w:lang w:val="en-US" w:eastAsia="en-US" w:bidi="ar-SA"/>
              </w:rPr>
              <w:t>住院总费用</w:t>
            </w:r>
            <w:r>
              <w:rPr>
                <w:rFonts w:hint="default" w:ascii="Times New Roman" w:hAnsi="Times New Roman" w:eastAsia="方正黑体_GBK" w:cs="Times New Roman"/>
                <w:spacing w:val="-7"/>
                <w:kern w:val="2"/>
                <w:sz w:val="24"/>
                <w:szCs w:val="24"/>
                <w:lang w:val="en-US" w:eastAsia="zh-CN" w:bidi="ar-SA"/>
              </w:rPr>
              <w:t>（</w:t>
            </w:r>
            <w:r>
              <w:rPr>
                <w:rFonts w:hint="default" w:ascii="Times New Roman" w:hAnsi="Times New Roman" w:eastAsia="方正黑体_GBK" w:cs="Times New Roman"/>
                <w:spacing w:val="-7"/>
                <w:kern w:val="2"/>
                <w:sz w:val="24"/>
                <w:szCs w:val="24"/>
                <w:lang w:val="en-US" w:eastAsia="en-US" w:bidi="ar-SA"/>
              </w:rPr>
              <w:t>元</w:t>
            </w:r>
            <w:r>
              <w:rPr>
                <w:rFonts w:hint="default" w:ascii="Times New Roman" w:hAnsi="Times New Roman" w:eastAsia="方正黑体_GBK" w:cs="Times New Roman"/>
                <w:spacing w:val="-7"/>
                <w:kern w:val="2"/>
                <w:sz w:val="24"/>
                <w:szCs w:val="24"/>
                <w:lang w:val="en-US" w:eastAsia="zh-CN" w:bidi="ar-SA"/>
              </w:rPr>
              <w:t>）</w:t>
            </w:r>
          </w:p>
        </w:tc>
        <w:tc>
          <w:tcPr>
            <w:tcW w:w="1159" w:type="dxa"/>
            <w:tcBorders>
              <w:top w:val="single" w:color="auto" w:sz="4" w:space="0"/>
              <w:left w:val="single" w:color="auto" w:sz="4" w:space="0"/>
              <w:bottom w:val="single" w:color="auto" w:sz="4" w:space="0"/>
              <w:right w:val="single" w:color="auto" w:sz="4" w:space="0"/>
            </w:tcBorders>
            <w:vAlign w:val="center"/>
          </w:tcPr>
          <w:p w14:paraId="7382AD96">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zh-CN" w:bidi="ar-SA"/>
              </w:rPr>
            </w:pPr>
            <w:r>
              <w:rPr>
                <w:rFonts w:hint="default" w:ascii="Times New Roman" w:hAnsi="Times New Roman" w:eastAsia="方正黑体_GBK" w:cs="Times New Roman"/>
                <w:spacing w:val="-7"/>
                <w:kern w:val="2"/>
                <w:sz w:val="24"/>
                <w:szCs w:val="24"/>
                <w:lang w:val="en-US" w:eastAsia="en-US" w:bidi="ar-SA"/>
              </w:rPr>
              <w:t>医保报销费用</w:t>
            </w:r>
            <w:r>
              <w:rPr>
                <w:rFonts w:hint="default" w:ascii="Times New Roman" w:hAnsi="Times New Roman" w:eastAsia="方正黑体_GBK" w:cs="Times New Roman"/>
                <w:spacing w:val="-7"/>
                <w:kern w:val="2"/>
                <w:sz w:val="24"/>
                <w:szCs w:val="24"/>
                <w:lang w:val="en-US" w:eastAsia="zh-CN" w:bidi="ar-SA"/>
              </w:rPr>
              <w:t>（</w:t>
            </w:r>
            <w:r>
              <w:rPr>
                <w:rFonts w:hint="default" w:ascii="Times New Roman" w:hAnsi="Times New Roman" w:eastAsia="方正黑体_GBK" w:cs="Times New Roman"/>
                <w:spacing w:val="-7"/>
                <w:kern w:val="2"/>
                <w:sz w:val="24"/>
                <w:szCs w:val="24"/>
                <w:lang w:val="en-US" w:eastAsia="en-US" w:bidi="ar-SA"/>
              </w:rPr>
              <w:t>元</w:t>
            </w:r>
            <w:r>
              <w:rPr>
                <w:rFonts w:hint="default" w:ascii="Times New Roman" w:hAnsi="Times New Roman" w:eastAsia="方正黑体_GBK" w:cs="Times New Roman"/>
                <w:spacing w:val="-7"/>
                <w:kern w:val="2"/>
                <w:sz w:val="24"/>
                <w:szCs w:val="24"/>
                <w:lang w:val="en-US" w:eastAsia="zh-CN" w:bidi="ar-SA"/>
              </w:rPr>
              <w:t>）</w:t>
            </w:r>
          </w:p>
        </w:tc>
        <w:tc>
          <w:tcPr>
            <w:tcW w:w="1119" w:type="dxa"/>
            <w:tcBorders>
              <w:top w:val="single" w:color="auto" w:sz="4" w:space="0"/>
              <w:left w:val="single" w:color="auto" w:sz="4" w:space="0"/>
              <w:bottom w:val="single" w:color="auto" w:sz="4" w:space="0"/>
              <w:right w:val="single" w:color="auto" w:sz="4" w:space="0"/>
            </w:tcBorders>
            <w:vAlign w:val="center"/>
          </w:tcPr>
          <w:p w14:paraId="6138D8FD">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zh-CN" w:bidi="ar-SA"/>
              </w:rPr>
            </w:pPr>
            <w:r>
              <w:rPr>
                <w:rFonts w:hint="default" w:ascii="Times New Roman" w:hAnsi="Times New Roman" w:eastAsia="方正黑体_GBK" w:cs="Times New Roman"/>
                <w:spacing w:val="-7"/>
                <w:kern w:val="2"/>
                <w:sz w:val="24"/>
                <w:szCs w:val="24"/>
                <w:lang w:val="en-US" w:eastAsia="en-US" w:bidi="ar-SA"/>
              </w:rPr>
              <w:t>个人应付费用</w:t>
            </w:r>
            <w:r>
              <w:rPr>
                <w:rFonts w:hint="default" w:ascii="Times New Roman" w:hAnsi="Times New Roman" w:eastAsia="方正黑体_GBK" w:cs="Times New Roman"/>
                <w:spacing w:val="-7"/>
                <w:kern w:val="2"/>
                <w:sz w:val="24"/>
                <w:szCs w:val="24"/>
                <w:lang w:val="en-US" w:eastAsia="zh-CN" w:bidi="ar-SA"/>
              </w:rPr>
              <w:t>（</w:t>
            </w:r>
            <w:r>
              <w:rPr>
                <w:rFonts w:hint="default" w:ascii="Times New Roman" w:hAnsi="Times New Roman" w:eastAsia="方正黑体_GBK" w:cs="Times New Roman"/>
                <w:spacing w:val="-7"/>
                <w:kern w:val="2"/>
                <w:sz w:val="24"/>
                <w:szCs w:val="24"/>
                <w:lang w:val="en-US" w:eastAsia="en-US" w:bidi="ar-SA"/>
              </w:rPr>
              <w:t>元</w:t>
            </w:r>
            <w:r>
              <w:rPr>
                <w:rFonts w:hint="default" w:ascii="Times New Roman" w:hAnsi="Times New Roman" w:eastAsia="方正黑体_GBK" w:cs="Times New Roman"/>
                <w:spacing w:val="-7"/>
                <w:kern w:val="2"/>
                <w:sz w:val="24"/>
                <w:szCs w:val="24"/>
                <w:lang w:val="en-US" w:eastAsia="zh-CN" w:bidi="ar-SA"/>
              </w:rPr>
              <w:t>）</w:t>
            </w:r>
          </w:p>
        </w:tc>
        <w:tc>
          <w:tcPr>
            <w:tcW w:w="1169" w:type="dxa"/>
            <w:tcBorders>
              <w:top w:val="single" w:color="auto" w:sz="4" w:space="0"/>
              <w:left w:val="single" w:color="auto" w:sz="4" w:space="0"/>
              <w:bottom w:val="single" w:color="auto" w:sz="4" w:space="0"/>
              <w:right w:val="single" w:color="auto" w:sz="4" w:space="0"/>
            </w:tcBorders>
            <w:vAlign w:val="center"/>
          </w:tcPr>
          <w:p w14:paraId="2232AF02">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zh-CN" w:bidi="ar-SA"/>
              </w:rPr>
            </w:pPr>
            <w:r>
              <w:rPr>
                <w:rFonts w:hint="default" w:ascii="Times New Roman" w:hAnsi="Times New Roman" w:eastAsia="方正黑体_GBK" w:cs="Times New Roman"/>
                <w:spacing w:val="-7"/>
                <w:kern w:val="2"/>
                <w:sz w:val="24"/>
                <w:szCs w:val="24"/>
                <w:lang w:val="en-US" w:eastAsia="en-US" w:bidi="ar-SA"/>
              </w:rPr>
              <w:t>医院申请结算费用</w:t>
            </w:r>
            <w:r>
              <w:rPr>
                <w:rFonts w:hint="default" w:ascii="Times New Roman" w:hAnsi="Times New Roman" w:eastAsia="方正黑体_GBK" w:cs="Times New Roman"/>
                <w:spacing w:val="-7"/>
                <w:kern w:val="2"/>
                <w:sz w:val="24"/>
                <w:szCs w:val="24"/>
                <w:lang w:val="en-US" w:eastAsia="zh-CN" w:bidi="ar-SA"/>
              </w:rPr>
              <w:t>（</w:t>
            </w:r>
            <w:r>
              <w:rPr>
                <w:rFonts w:hint="default" w:ascii="Times New Roman" w:hAnsi="Times New Roman" w:eastAsia="方正黑体_GBK" w:cs="Times New Roman"/>
                <w:spacing w:val="-7"/>
                <w:kern w:val="2"/>
                <w:sz w:val="24"/>
                <w:szCs w:val="24"/>
                <w:lang w:val="en-US" w:eastAsia="en-US" w:bidi="ar-SA"/>
              </w:rPr>
              <w:t>元</w:t>
            </w:r>
            <w:r>
              <w:rPr>
                <w:rFonts w:hint="default" w:ascii="Times New Roman" w:hAnsi="Times New Roman" w:eastAsia="方正黑体_GBK" w:cs="Times New Roman"/>
                <w:spacing w:val="-7"/>
                <w:kern w:val="2"/>
                <w:sz w:val="24"/>
                <w:szCs w:val="24"/>
                <w:lang w:val="en-US" w:eastAsia="zh-CN" w:bidi="ar-SA"/>
              </w:rPr>
              <w:t>）</w:t>
            </w:r>
          </w:p>
        </w:tc>
        <w:tc>
          <w:tcPr>
            <w:tcW w:w="724" w:type="dxa"/>
            <w:tcBorders>
              <w:top w:val="single" w:color="auto" w:sz="4" w:space="0"/>
              <w:left w:val="single" w:color="auto" w:sz="4" w:space="0"/>
              <w:bottom w:val="single" w:color="auto" w:sz="4" w:space="0"/>
              <w:right w:val="single" w:color="auto" w:sz="4" w:space="0"/>
            </w:tcBorders>
            <w:vAlign w:val="center"/>
          </w:tcPr>
          <w:p w14:paraId="5FD7DECC">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备注</w:t>
            </w:r>
          </w:p>
        </w:tc>
      </w:tr>
      <w:tr w14:paraId="1223A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jc w:val="center"/>
        </w:trPr>
        <w:tc>
          <w:tcPr>
            <w:tcW w:w="575" w:type="dxa"/>
            <w:tcBorders>
              <w:top w:val="single" w:color="auto" w:sz="4" w:space="0"/>
            </w:tcBorders>
            <w:vAlign w:val="center"/>
          </w:tcPr>
          <w:p w14:paraId="00425850">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720" w:type="dxa"/>
            <w:tcBorders>
              <w:top w:val="single" w:color="auto" w:sz="4" w:space="0"/>
            </w:tcBorders>
            <w:vAlign w:val="center"/>
          </w:tcPr>
          <w:p w14:paraId="628813D9">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660" w:type="dxa"/>
            <w:tcBorders>
              <w:top w:val="single" w:color="auto" w:sz="4" w:space="0"/>
            </w:tcBorders>
            <w:vAlign w:val="center"/>
          </w:tcPr>
          <w:p w14:paraId="17056DD6">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2118" w:type="dxa"/>
            <w:tcBorders>
              <w:top w:val="single" w:color="auto" w:sz="4" w:space="0"/>
            </w:tcBorders>
            <w:vAlign w:val="center"/>
          </w:tcPr>
          <w:p w14:paraId="593BEFAA">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759" w:type="dxa"/>
            <w:tcBorders>
              <w:top w:val="single" w:color="auto" w:sz="4" w:space="0"/>
            </w:tcBorders>
            <w:vAlign w:val="center"/>
          </w:tcPr>
          <w:p w14:paraId="60A8DD9A">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249" w:type="dxa"/>
            <w:tcBorders>
              <w:top w:val="single" w:color="auto" w:sz="4" w:space="0"/>
            </w:tcBorders>
            <w:vAlign w:val="center"/>
          </w:tcPr>
          <w:p w14:paraId="16AE1BC5">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349" w:type="dxa"/>
            <w:tcBorders>
              <w:top w:val="single" w:color="auto" w:sz="4" w:space="0"/>
            </w:tcBorders>
            <w:vAlign w:val="center"/>
          </w:tcPr>
          <w:p w14:paraId="6003ECBE">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159" w:type="dxa"/>
            <w:tcBorders>
              <w:top w:val="single" w:color="auto" w:sz="4" w:space="0"/>
            </w:tcBorders>
            <w:vAlign w:val="center"/>
          </w:tcPr>
          <w:p w14:paraId="7C8189B7">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159" w:type="dxa"/>
            <w:tcBorders>
              <w:top w:val="single" w:color="auto" w:sz="4" w:space="0"/>
            </w:tcBorders>
            <w:vAlign w:val="center"/>
          </w:tcPr>
          <w:p w14:paraId="4D709F99">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119" w:type="dxa"/>
            <w:tcBorders>
              <w:top w:val="single" w:color="auto" w:sz="4" w:space="0"/>
            </w:tcBorders>
            <w:vAlign w:val="center"/>
          </w:tcPr>
          <w:p w14:paraId="5581D608">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169" w:type="dxa"/>
            <w:tcBorders>
              <w:top w:val="single" w:color="auto" w:sz="4" w:space="0"/>
            </w:tcBorders>
            <w:vAlign w:val="center"/>
          </w:tcPr>
          <w:p w14:paraId="0A32BBD5">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724" w:type="dxa"/>
            <w:tcBorders>
              <w:top w:val="single" w:color="auto" w:sz="4" w:space="0"/>
            </w:tcBorders>
            <w:vAlign w:val="center"/>
          </w:tcPr>
          <w:p w14:paraId="42AA7C04">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r>
      <w:tr w14:paraId="703FA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jc w:val="center"/>
        </w:trPr>
        <w:tc>
          <w:tcPr>
            <w:tcW w:w="575" w:type="dxa"/>
            <w:vAlign w:val="center"/>
          </w:tcPr>
          <w:p w14:paraId="6E84697E">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720" w:type="dxa"/>
            <w:vAlign w:val="center"/>
          </w:tcPr>
          <w:p w14:paraId="6596305A">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660" w:type="dxa"/>
            <w:vAlign w:val="center"/>
          </w:tcPr>
          <w:p w14:paraId="6345E24F">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2118" w:type="dxa"/>
            <w:vAlign w:val="center"/>
          </w:tcPr>
          <w:p w14:paraId="2AFF72B3">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759" w:type="dxa"/>
            <w:vAlign w:val="center"/>
          </w:tcPr>
          <w:p w14:paraId="36561B5F">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249" w:type="dxa"/>
            <w:vAlign w:val="center"/>
          </w:tcPr>
          <w:p w14:paraId="7F085326">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349" w:type="dxa"/>
            <w:vAlign w:val="center"/>
          </w:tcPr>
          <w:p w14:paraId="58A3204E">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159" w:type="dxa"/>
            <w:vAlign w:val="center"/>
          </w:tcPr>
          <w:p w14:paraId="307BFE3C">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159" w:type="dxa"/>
            <w:vAlign w:val="center"/>
          </w:tcPr>
          <w:p w14:paraId="60967A19">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119" w:type="dxa"/>
            <w:vAlign w:val="center"/>
          </w:tcPr>
          <w:p w14:paraId="21BD05F3">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169" w:type="dxa"/>
            <w:vAlign w:val="center"/>
          </w:tcPr>
          <w:p w14:paraId="131F5E18">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724" w:type="dxa"/>
            <w:vAlign w:val="center"/>
          </w:tcPr>
          <w:p w14:paraId="29A95453">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r>
      <w:tr w14:paraId="7140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jc w:val="center"/>
        </w:trPr>
        <w:tc>
          <w:tcPr>
            <w:tcW w:w="575" w:type="dxa"/>
            <w:vAlign w:val="center"/>
          </w:tcPr>
          <w:p w14:paraId="3C723C47">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720" w:type="dxa"/>
            <w:vAlign w:val="center"/>
          </w:tcPr>
          <w:p w14:paraId="459EE665">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660" w:type="dxa"/>
            <w:vAlign w:val="center"/>
          </w:tcPr>
          <w:p w14:paraId="027A2AAA">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2118" w:type="dxa"/>
            <w:vAlign w:val="center"/>
          </w:tcPr>
          <w:p w14:paraId="1E34899B">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759" w:type="dxa"/>
            <w:vAlign w:val="center"/>
          </w:tcPr>
          <w:p w14:paraId="42A773E3">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249" w:type="dxa"/>
            <w:vAlign w:val="center"/>
          </w:tcPr>
          <w:p w14:paraId="2F779FC7">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349" w:type="dxa"/>
            <w:vAlign w:val="center"/>
          </w:tcPr>
          <w:p w14:paraId="419C8EF5">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159" w:type="dxa"/>
            <w:vAlign w:val="center"/>
          </w:tcPr>
          <w:p w14:paraId="7B7A2E15">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159" w:type="dxa"/>
            <w:vAlign w:val="center"/>
          </w:tcPr>
          <w:p w14:paraId="0C6E47B9">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119" w:type="dxa"/>
            <w:vAlign w:val="center"/>
          </w:tcPr>
          <w:p w14:paraId="1D81E7A9">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1169" w:type="dxa"/>
            <w:vAlign w:val="center"/>
          </w:tcPr>
          <w:p w14:paraId="5A95ACD2">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c>
          <w:tcPr>
            <w:tcW w:w="724" w:type="dxa"/>
            <w:vAlign w:val="center"/>
          </w:tcPr>
          <w:p w14:paraId="1D09EA41">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_GBK" w:cs="Times New Roman"/>
                <w:spacing w:val="-7"/>
                <w:kern w:val="2"/>
                <w:sz w:val="24"/>
                <w:szCs w:val="24"/>
                <w:lang w:val="en-US" w:eastAsia="en-US" w:bidi="ar-SA"/>
              </w:rPr>
            </w:pPr>
          </w:p>
        </w:tc>
      </w:tr>
    </w:tbl>
    <w:p w14:paraId="1791D6AC">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left"/>
        <w:textAlignment w:val="auto"/>
        <w:rPr>
          <w:rFonts w:hint="default" w:ascii="Times New Roman" w:hAnsi="Times New Roman" w:eastAsia="方正仿宋_GBK" w:cs="Times New Roman"/>
          <w:spacing w:val="-7"/>
          <w:kern w:val="2"/>
          <w:sz w:val="24"/>
          <w:szCs w:val="24"/>
          <w:lang w:val="en-US" w:eastAsia="en-US" w:bidi="ar-SA"/>
        </w:rPr>
      </w:pPr>
    </w:p>
    <w:p w14:paraId="7424BFBE">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left"/>
        <w:textAlignment w:val="auto"/>
        <w:rPr>
          <w:rFonts w:hint="eastAsia" w:ascii="Times New Roman" w:hAnsi="Times New Roman" w:eastAsia="方正仿宋_GBK" w:cs="Times New Roman"/>
          <w:spacing w:val="-7"/>
          <w:kern w:val="2"/>
          <w:sz w:val="28"/>
          <w:szCs w:val="28"/>
          <w:lang w:val="en-US" w:eastAsia="zh-CN" w:bidi="ar-SA"/>
        </w:rPr>
      </w:pPr>
      <w:r>
        <w:rPr>
          <w:rFonts w:hint="default" w:ascii="Times New Roman" w:hAnsi="Times New Roman" w:eastAsia="方正仿宋_GBK" w:cs="Times New Roman"/>
          <w:spacing w:val="-7"/>
          <w:kern w:val="2"/>
          <w:sz w:val="28"/>
          <w:szCs w:val="28"/>
          <w:lang w:val="en-US" w:eastAsia="en-US" w:bidi="ar-SA"/>
        </w:rPr>
        <w:t>医疗机构负责人签字</w:t>
      </w:r>
      <w:r>
        <w:rPr>
          <w:rFonts w:hint="eastAsia" w:ascii="Times New Roman" w:hAnsi="Times New Roman" w:eastAsia="方正仿宋_GBK" w:cs="Times New Roman"/>
          <w:spacing w:val="-7"/>
          <w:kern w:val="2"/>
          <w:sz w:val="28"/>
          <w:szCs w:val="28"/>
          <w:lang w:val="en-US" w:eastAsia="zh-CN" w:bidi="ar-SA"/>
        </w:rPr>
        <w:t>（</w:t>
      </w:r>
      <w:r>
        <w:rPr>
          <w:rFonts w:hint="default" w:ascii="Times New Roman" w:hAnsi="Times New Roman" w:eastAsia="方正仿宋_GBK" w:cs="Times New Roman"/>
          <w:spacing w:val="-7"/>
          <w:kern w:val="2"/>
          <w:sz w:val="28"/>
          <w:szCs w:val="28"/>
          <w:lang w:val="en-US" w:eastAsia="en-US" w:bidi="ar-SA"/>
        </w:rPr>
        <w:t>盖章</w:t>
      </w:r>
      <w:r>
        <w:rPr>
          <w:rFonts w:hint="eastAsia" w:ascii="Times New Roman" w:hAnsi="Times New Roman" w:eastAsia="方正仿宋_GBK" w:cs="Times New Roman"/>
          <w:spacing w:val="-7"/>
          <w:kern w:val="2"/>
          <w:sz w:val="28"/>
          <w:szCs w:val="28"/>
          <w:lang w:val="en-US" w:eastAsia="zh-CN" w:bidi="ar-SA"/>
        </w:rPr>
        <w:t>）：</w:t>
      </w:r>
    </w:p>
    <w:p w14:paraId="77B84B2D">
      <w:pPr>
        <w:spacing w:line="223" w:lineRule="auto"/>
        <w:rPr>
          <w:rFonts w:ascii="楷体" w:hAnsi="楷体" w:eastAsia="楷体" w:cs="楷体"/>
          <w:sz w:val="31"/>
          <w:szCs w:val="31"/>
        </w:rPr>
        <w:sectPr>
          <w:footerReference r:id="rId5" w:type="default"/>
          <w:pgSz w:w="16800" w:h="11860"/>
          <w:pgMar w:top="2041" w:right="1531" w:bottom="1701" w:left="1531" w:header="907" w:footer="1474" w:gutter="0"/>
          <w:pgNumType w:fmt="decimal"/>
          <w:cols w:space="720" w:num="1"/>
        </w:sectPr>
      </w:pPr>
    </w:p>
    <w:p w14:paraId="2AEBFE8D">
      <w:pPr>
        <w:keepNext w:val="0"/>
        <w:keepLines w:val="0"/>
        <w:pageBreakBefore w:val="0"/>
        <w:widowControl w:val="0"/>
        <w:kinsoku/>
        <w:wordWrap/>
        <w:overflowPunct w:val="0"/>
        <w:topLinePunct w:val="0"/>
        <w:autoSpaceDE/>
        <w:autoSpaceDN/>
        <w:bidi w:val="0"/>
        <w:adjustRightInd/>
        <w:snapToGrid/>
        <w:spacing w:line="590" w:lineRule="exact"/>
        <w:jc w:val="left"/>
        <w:textAlignment w:val="auto"/>
        <w:rPr>
          <w:rFonts w:hint="eastAsia" w:ascii="Times New Roman" w:hAnsi="Times New Roman" w:eastAsia="方正黑体_GBK" w:cs="Times New Roman"/>
          <w:sz w:val="33"/>
          <w:szCs w:val="33"/>
        </w:rPr>
      </w:pPr>
      <w:r>
        <w:rPr>
          <w:rFonts w:hint="eastAsia" w:ascii="Times New Roman" w:hAnsi="Times New Roman" w:eastAsia="方正黑体_GBK" w:cs="Times New Roman"/>
          <w:sz w:val="33"/>
          <w:szCs w:val="33"/>
        </w:rPr>
        <w:t>附件4</w:t>
      </w:r>
    </w:p>
    <w:p w14:paraId="35900F08">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方正小标宋_GBK" w:hAnsi="方正小标宋_GBK" w:eastAsia="方正小标宋_GBK" w:cs="方正小标宋_GBK"/>
          <w:b w:val="0"/>
          <w:bCs w:val="0"/>
          <w:spacing w:val="0"/>
          <w:sz w:val="44"/>
          <w:szCs w:val="44"/>
          <w:lang w:eastAsia="zh-CN"/>
        </w:rPr>
      </w:pPr>
      <w:r>
        <w:rPr>
          <w:rFonts w:hint="eastAsia" w:ascii="方正小标宋_GBK" w:hAnsi="方正小标宋_GBK" w:eastAsia="方正小标宋_GBK" w:cs="方正小标宋_GBK"/>
          <w:b w:val="0"/>
          <w:bCs w:val="0"/>
          <w:spacing w:val="0"/>
          <w:sz w:val="44"/>
          <w:szCs w:val="44"/>
          <w:lang w:val="en-US" w:eastAsia="zh-CN"/>
        </w:rPr>
        <w:t>武胜</w:t>
      </w:r>
      <w:r>
        <w:rPr>
          <w:rFonts w:hint="eastAsia" w:ascii="方正小标宋_GBK" w:hAnsi="方正小标宋_GBK" w:eastAsia="方正小标宋_GBK" w:cs="方正小标宋_GBK"/>
          <w:b w:val="0"/>
          <w:bCs w:val="0"/>
          <w:spacing w:val="0"/>
          <w:sz w:val="44"/>
          <w:szCs w:val="44"/>
          <w:lang w:val="en-US" w:eastAsia="en-US"/>
        </w:rPr>
        <w:t>县特困人员县域外住院就医个人自付费用救助明细表</w:t>
      </w:r>
    </w:p>
    <w:tbl>
      <w:tblPr>
        <w:tblStyle w:val="8"/>
        <w:tblW w:w="134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989"/>
        <w:gridCol w:w="669"/>
        <w:gridCol w:w="1819"/>
        <w:gridCol w:w="1119"/>
        <w:gridCol w:w="1019"/>
        <w:gridCol w:w="1579"/>
        <w:gridCol w:w="1199"/>
        <w:gridCol w:w="939"/>
        <w:gridCol w:w="1239"/>
        <w:gridCol w:w="1285"/>
        <w:gridCol w:w="1056"/>
      </w:tblGrid>
      <w:tr w14:paraId="47C92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hRule="atLeast"/>
          <w:jc w:val="center"/>
        </w:trPr>
        <w:tc>
          <w:tcPr>
            <w:tcW w:w="13487" w:type="dxa"/>
            <w:gridSpan w:val="12"/>
            <w:tcBorders>
              <w:top w:val="nil"/>
              <w:left w:val="nil"/>
              <w:bottom w:val="single" w:color="auto" w:sz="4" w:space="0"/>
              <w:right w:val="nil"/>
            </w:tcBorders>
            <w:vAlign w:val="top"/>
          </w:tcPr>
          <w:p w14:paraId="782675F7">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left"/>
              <w:textAlignment w:val="auto"/>
              <w:rPr>
                <w:rFonts w:hint="eastAsia" w:ascii="方正楷体_GBK" w:hAnsi="方正楷体_GBK" w:eastAsia="方正楷体_GBK" w:cs="方正楷体_GBK"/>
                <w:spacing w:val="-7"/>
                <w:kern w:val="2"/>
                <w:sz w:val="28"/>
                <w:szCs w:val="28"/>
                <w:lang w:val="en-US" w:eastAsia="en-US" w:bidi="ar-SA"/>
              </w:rPr>
            </w:pPr>
            <w:r>
              <w:rPr>
                <w:rFonts w:hint="eastAsia" w:ascii="方正楷体_GBK" w:hAnsi="方正楷体_GBK" w:eastAsia="方正楷体_GBK" w:cs="方正楷体_GBK"/>
                <w:spacing w:val="-7"/>
                <w:kern w:val="2"/>
                <w:sz w:val="28"/>
                <w:szCs w:val="28"/>
                <w:lang w:val="en-US" w:eastAsia="en-US" w:bidi="ar-SA"/>
              </w:rPr>
              <w:t>填报乡镇</w:t>
            </w:r>
            <w:r>
              <w:rPr>
                <w:rFonts w:hint="eastAsia" w:ascii="方正楷体_GBK" w:hAnsi="方正楷体_GBK" w:eastAsia="方正楷体_GBK" w:cs="方正楷体_GBK"/>
                <w:spacing w:val="-7"/>
                <w:kern w:val="2"/>
                <w:sz w:val="28"/>
                <w:szCs w:val="28"/>
                <w:lang w:val="en-US" w:eastAsia="zh-CN" w:bidi="ar-SA"/>
              </w:rPr>
              <w:t>：</w:t>
            </w:r>
            <w:r>
              <w:rPr>
                <w:rFonts w:hint="eastAsia" w:ascii="方正楷体_GBK" w:hAnsi="方正楷体_GBK" w:eastAsia="方正楷体_GBK" w:cs="方正楷体_GBK"/>
                <w:spacing w:val="-7"/>
                <w:kern w:val="2"/>
                <w:sz w:val="28"/>
                <w:szCs w:val="28"/>
                <w:lang w:val="en-US" w:eastAsia="en-US" w:bidi="ar-SA"/>
              </w:rPr>
              <w:t xml:space="preserve">                   联系人：             联系电话：          填报时间：</w:t>
            </w:r>
          </w:p>
        </w:tc>
      </w:tr>
      <w:tr w14:paraId="204F3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42A788E5">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序号</w:t>
            </w:r>
          </w:p>
        </w:tc>
        <w:tc>
          <w:tcPr>
            <w:tcW w:w="989" w:type="dxa"/>
            <w:tcBorders>
              <w:top w:val="single" w:color="auto" w:sz="4" w:space="0"/>
              <w:left w:val="single" w:color="auto" w:sz="4" w:space="0"/>
              <w:bottom w:val="single" w:color="auto" w:sz="4" w:space="0"/>
              <w:right w:val="single" w:color="auto" w:sz="4" w:space="0"/>
            </w:tcBorders>
            <w:vAlign w:val="center"/>
          </w:tcPr>
          <w:p w14:paraId="5B2042EA">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姓名</w:t>
            </w:r>
          </w:p>
        </w:tc>
        <w:tc>
          <w:tcPr>
            <w:tcW w:w="669" w:type="dxa"/>
            <w:tcBorders>
              <w:top w:val="single" w:color="auto" w:sz="4" w:space="0"/>
              <w:left w:val="single" w:color="auto" w:sz="4" w:space="0"/>
              <w:bottom w:val="single" w:color="auto" w:sz="4" w:space="0"/>
              <w:right w:val="single" w:color="auto" w:sz="4" w:space="0"/>
            </w:tcBorders>
            <w:vAlign w:val="center"/>
          </w:tcPr>
          <w:p w14:paraId="71DF721E">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性别</w:t>
            </w:r>
          </w:p>
        </w:tc>
        <w:tc>
          <w:tcPr>
            <w:tcW w:w="1819" w:type="dxa"/>
            <w:tcBorders>
              <w:top w:val="single" w:color="auto" w:sz="4" w:space="0"/>
              <w:left w:val="single" w:color="auto" w:sz="4" w:space="0"/>
              <w:bottom w:val="single" w:color="auto" w:sz="4" w:space="0"/>
              <w:right w:val="single" w:color="auto" w:sz="4" w:space="0"/>
            </w:tcBorders>
            <w:vAlign w:val="center"/>
          </w:tcPr>
          <w:p w14:paraId="6FC2595C">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身份证号码</w:t>
            </w:r>
          </w:p>
        </w:tc>
        <w:tc>
          <w:tcPr>
            <w:tcW w:w="1119" w:type="dxa"/>
            <w:tcBorders>
              <w:top w:val="single" w:color="auto" w:sz="4" w:space="0"/>
              <w:left w:val="single" w:color="auto" w:sz="4" w:space="0"/>
              <w:bottom w:val="single" w:color="auto" w:sz="4" w:space="0"/>
              <w:right w:val="single" w:color="auto" w:sz="4" w:space="0"/>
            </w:tcBorders>
            <w:vAlign w:val="center"/>
          </w:tcPr>
          <w:p w14:paraId="2521BB34">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黑体_GBK" w:cs="Times New Roman"/>
                <w:spacing w:val="-7"/>
                <w:kern w:val="2"/>
                <w:sz w:val="24"/>
                <w:szCs w:val="24"/>
                <w:lang w:val="en-US" w:eastAsia="zh-CN" w:bidi="ar-SA"/>
              </w:rPr>
            </w:pPr>
            <w:r>
              <w:rPr>
                <w:rFonts w:hint="default" w:ascii="Times New Roman" w:hAnsi="Times New Roman" w:eastAsia="方正黑体_GBK" w:cs="Times New Roman"/>
                <w:spacing w:val="-7"/>
                <w:kern w:val="2"/>
                <w:sz w:val="24"/>
                <w:szCs w:val="24"/>
                <w:lang w:val="en-US" w:eastAsia="en-US" w:bidi="ar-SA"/>
              </w:rPr>
              <w:t>户籍住址</w:t>
            </w:r>
            <w:r>
              <w:rPr>
                <w:rFonts w:hint="eastAsia" w:ascii="Times New Roman" w:hAnsi="Times New Roman" w:eastAsia="方正黑体_GBK" w:cs="Times New Roman"/>
                <w:spacing w:val="-7"/>
                <w:kern w:val="2"/>
                <w:sz w:val="24"/>
                <w:szCs w:val="24"/>
                <w:lang w:val="en-US" w:eastAsia="zh-CN" w:bidi="ar-SA"/>
              </w:rPr>
              <w:t>（</w:t>
            </w:r>
            <w:r>
              <w:rPr>
                <w:rFonts w:hint="default" w:ascii="Times New Roman" w:hAnsi="Times New Roman" w:eastAsia="方正黑体_GBK" w:cs="Times New Roman"/>
                <w:spacing w:val="-7"/>
                <w:kern w:val="2"/>
                <w:sz w:val="24"/>
                <w:szCs w:val="24"/>
                <w:lang w:val="en-US" w:eastAsia="en-US" w:bidi="ar-SA"/>
              </w:rPr>
              <w:t>居住地</w:t>
            </w:r>
            <w:r>
              <w:rPr>
                <w:rFonts w:hint="eastAsia" w:ascii="Times New Roman" w:hAnsi="Times New Roman" w:eastAsia="方正黑体_GBK" w:cs="Times New Roman"/>
                <w:spacing w:val="-7"/>
                <w:kern w:val="2"/>
                <w:sz w:val="24"/>
                <w:szCs w:val="24"/>
                <w:lang w:val="en-US" w:eastAsia="zh-CN" w:bidi="ar-SA"/>
              </w:rPr>
              <w:t>）</w:t>
            </w:r>
          </w:p>
        </w:tc>
        <w:tc>
          <w:tcPr>
            <w:tcW w:w="1019" w:type="dxa"/>
            <w:tcBorders>
              <w:top w:val="single" w:color="auto" w:sz="4" w:space="0"/>
              <w:left w:val="single" w:color="auto" w:sz="4" w:space="0"/>
              <w:bottom w:val="single" w:color="auto" w:sz="4" w:space="0"/>
              <w:right w:val="single" w:color="auto" w:sz="4" w:space="0"/>
            </w:tcBorders>
            <w:vAlign w:val="center"/>
          </w:tcPr>
          <w:p w14:paraId="66573C3C">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县域外住院原因</w:t>
            </w:r>
          </w:p>
        </w:tc>
        <w:tc>
          <w:tcPr>
            <w:tcW w:w="1579" w:type="dxa"/>
            <w:tcBorders>
              <w:top w:val="single" w:color="auto" w:sz="4" w:space="0"/>
              <w:left w:val="single" w:color="auto" w:sz="4" w:space="0"/>
              <w:bottom w:val="single" w:color="auto" w:sz="4" w:space="0"/>
              <w:right w:val="single" w:color="auto" w:sz="4" w:space="0"/>
            </w:tcBorders>
            <w:vAlign w:val="center"/>
          </w:tcPr>
          <w:p w14:paraId="1443D1A9">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治疗医院</w:t>
            </w:r>
          </w:p>
        </w:tc>
        <w:tc>
          <w:tcPr>
            <w:tcW w:w="1199" w:type="dxa"/>
            <w:tcBorders>
              <w:top w:val="single" w:color="auto" w:sz="4" w:space="0"/>
              <w:left w:val="single" w:color="auto" w:sz="4" w:space="0"/>
              <w:bottom w:val="single" w:color="auto" w:sz="4" w:space="0"/>
              <w:right w:val="single" w:color="auto" w:sz="4" w:space="0"/>
            </w:tcBorders>
            <w:vAlign w:val="center"/>
          </w:tcPr>
          <w:p w14:paraId="1DD8B35E">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入院时间</w:t>
            </w:r>
          </w:p>
        </w:tc>
        <w:tc>
          <w:tcPr>
            <w:tcW w:w="939" w:type="dxa"/>
            <w:tcBorders>
              <w:top w:val="single" w:color="auto" w:sz="4" w:space="0"/>
              <w:left w:val="single" w:color="auto" w:sz="4" w:space="0"/>
              <w:bottom w:val="single" w:color="auto" w:sz="4" w:space="0"/>
              <w:right w:val="single" w:color="auto" w:sz="4" w:space="0"/>
            </w:tcBorders>
            <w:vAlign w:val="center"/>
          </w:tcPr>
          <w:p w14:paraId="536A9A28">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出院时间</w:t>
            </w:r>
          </w:p>
        </w:tc>
        <w:tc>
          <w:tcPr>
            <w:tcW w:w="1239" w:type="dxa"/>
            <w:tcBorders>
              <w:top w:val="single" w:color="auto" w:sz="4" w:space="0"/>
              <w:left w:val="single" w:color="auto" w:sz="4" w:space="0"/>
              <w:bottom w:val="single" w:color="auto" w:sz="4" w:space="0"/>
              <w:right w:val="single" w:color="auto" w:sz="4" w:space="0"/>
            </w:tcBorders>
            <w:vAlign w:val="center"/>
          </w:tcPr>
          <w:p w14:paraId="175F6775">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黑体_GBK" w:cs="Times New Roman"/>
                <w:spacing w:val="-7"/>
                <w:kern w:val="2"/>
                <w:sz w:val="24"/>
                <w:szCs w:val="24"/>
                <w:lang w:val="en-US" w:eastAsia="zh-CN" w:bidi="ar-SA"/>
              </w:rPr>
            </w:pPr>
            <w:r>
              <w:rPr>
                <w:rFonts w:hint="default" w:ascii="Times New Roman" w:hAnsi="Times New Roman" w:eastAsia="方正黑体_GBK" w:cs="Times New Roman"/>
                <w:spacing w:val="-7"/>
                <w:kern w:val="2"/>
                <w:sz w:val="24"/>
                <w:szCs w:val="24"/>
                <w:lang w:val="en-US" w:eastAsia="en-US" w:bidi="ar-SA"/>
              </w:rPr>
              <w:t>住院总费用</w:t>
            </w:r>
            <w:r>
              <w:rPr>
                <w:rFonts w:hint="eastAsia" w:ascii="Times New Roman" w:hAnsi="Times New Roman" w:eastAsia="方正黑体_GBK" w:cs="Times New Roman"/>
                <w:spacing w:val="-7"/>
                <w:kern w:val="2"/>
                <w:sz w:val="24"/>
                <w:szCs w:val="24"/>
                <w:lang w:val="en-US" w:eastAsia="zh-CN" w:bidi="ar-SA"/>
              </w:rPr>
              <w:t>（</w:t>
            </w:r>
            <w:r>
              <w:rPr>
                <w:rFonts w:hint="default" w:ascii="Times New Roman" w:hAnsi="Times New Roman" w:eastAsia="方正黑体_GBK" w:cs="Times New Roman"/>
                <w:spacing w:val="-7"/>
                <w:kern w:val="2"/>
                <w:sz w:val="24"/>
                <w:szCs w:val="24"/>
                <w:lang w:val="en-US" w:eastAsia="en-US" w:bidi="ar-SA"/>
              </w:rPr>
              <w:t>元</w:t>
            </w:r>
            <w:r>
              <w:rPr>
                <w:rFonts w:hint="eastAsia" w:ascii="Times New Roman" w:hAnsi="Times New Roman" w:eastAsia="方正黑体_GBK" w:cs="Times New Roman"/>
                <w:spacing w:val="-7"/>
                <w:kern w:val="2"/>
                <w:sz w:val="24"/>
                <w:szCs w:val="24"/>
                <w:lang w:val="en-US" w:eastAsia="zh-CN" w:bidi="ar-SA"/>
              </w:rPr>
              <w:t>）</w:t>
            </w:r>
          </w:p>
        </w:tc>
        <w:tc>
          <w:tcPr>
            <w:tcW w:w="1285" w:type="dxa"/>
            <w:tcBorders>
              <w:top w:val="single" w:color="auto" w:sz="4" w:space="0"/>
              <w:left w:val="single" w:color="auto" w:sz="4" w:space="0"/>
              <w:bottom w:val="single" w:color="auto" w:sz="4" w:space="0"/>
              <w:right w:val="single" w:color="auto" w:sz="4" w:space="0"/>
            </w:tcBorders>
            <w:vAlign w:val="center"/>
          </w:tcPr>
          <w:p w14:paraId="26A92941">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黑体_GBK" w:cs="Times New Roman"/>
                <w:spacing w:val="-7"/>
                <w:kern w:val="2"/>
                <w:sz w:val="24"/>
                <w:szCs w:val="24"/>
                <w:lang w:val="en-US" w:eastAsia="zh-CN" w:bidi="ar-SA"/>
              </w:rPr>
            </w:pPr>
            <w:r>
              <w:rPr>
                <w:rFonts w:hint="default" w:ascii="Times New Roman" w:hAnsi="Times New Roman" w:eastAsia="方正黑体_GBK" w:cs="Times New Roman"/>
                <w:spacing w:val="-7"/>
                <w:kern w:val="2"/>
                <w:sz w:val="24"/>
                <w:szCs w:val="24"/>
                <w:lang w:val="en-US" w:eastAsia="en-US" w:bidi="ar-SA"/>
              </w:rPr>
              <w:t>医保报销费用</w:t>
            </w:r>
            <w:r>
              <w:rPr>
                <w:rFonts w:hint="eastAsia" w:ascii="Times New Roman" w:hAnsi="Times New Roman" w:eastAsia="方正黑体_GBK" w:cs="Times New Roman"/>
                <w:spacing w:val="-7"/>
                <w:kern w:val="2"/>
                <w:sz w:val="24"/>
                <w:szCs w:val="24"/>
                <w:lang w:val="en-US" w:eastAsia="zh-CN" w:bidi="ar-SA"/>
              </w:rPr>
              <w:t>（</w:t>
            </w:r>
            <w:r>
              <w:rPr>
                <w:rFonts w:hint="default" w:ascii="Times New Roman" w:hAnsi="Times New Roman" w:eastAsia="方正黑体_GBK" w:cs="Times New Roman"/>
                <w:spacing w:val="-7"/>
                <w:kern w:val="2"/>
                <w:sz w:val="24"/>
                <w:szCs w:val="24"/>
                <w:lang w:val="en-US" w:eastAsia="en-US" w:bidi="ar-SA"/>
              </w:rPr>
              <w:t>元</w:t>
            </w:r>
            <w:r>
              <w:rPr>
                <w:rFonts w:hint="eastAsia" w:ascii="Times New Roman" w:hAnsi="Times New Roman" w:eastAsia="方正黑体_GBK" w:cs="Times New Roman"/>
                <w:spacing w:val="-7"/>
                <w:kern w:val="2"/>
                <w:sz w:val="24"/>
                <w:szCs w:val="24"/>
                <w:lang w:val="en-US" w:eastAsia="zh-CN" w:bidi="ar-SA"/>
              </w:rPr>
              <w:t>）</w:t>
            </w:r>
          </w:p>
        </w:tc>
        <w:tc>
          <w:tcPr>
            <w:tcW w:w="1056" w:type="dxa"/>
            <w:tcBorders>
              <w:top w:val="single" w:color="auto" w:sz="4" w:space="0"/>
              <w:left w:val="single" w:color="auto" w:sz="4" w:space="0"/>
              <w:bottom w:val="single" w:color="auto" w:sz="4" w:space="0"/>
              <w:right w:val="single" w:color="auto" w:sz="4" w:space="0"/>
            </w:tcBorders>
            <w:vAlign w:val="center"/>
          </w:tcPr>
          <w:p w14:paraId="4CC7D1AA">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黑体_GBK" w:cs="Times New Roman"/>
                <w:spacing w:val="-7"/>
                <w:kern w:val="2"/>
                <w:sz w:val="24"/>
                <w:szCs w:val="24"/>
                <w:lang w:val="en-US" w:eastAsia="zh-CN" w:bidi="ar-SA"/>
              </w:rPr>
            </w:pPr>
            <w:r>
              <w:rPr>
                <w:rFonts w:hint="default" w:ascii="Times New Roman" w:hAnsi="Times New Roman" w:eastAsia="方正黑体_GBK" w:cs="Times New Roman"/>
                <w:spacing w:val="-7"/>
                <w:kern w:val="2"/>
                <w:sz w:val="24"/>
                <w:szCs w:val="24"/>
                <w:lang w:val="en-US" w:eastAsia="en-US" w:bidi="ar-SA"/>
              </w:rPr>
              <w:t>个人自付费用</w:t>
            </w:r>
            <w:r>
              <w:rPr>
                <w:rFonts w:hint="eastAsia" w:ascii="Times New Roman" w:hAnsi="Times New Roman" w:eastAsia="方正黑体_GBK" w:cs="Times New Roman"/>
                <w:spacing w:val="-7"/>
                <w:kern w:val="2"/>
                <w:sz w:val="24"/>
                <w:szCs w:val="24"/>
                <w:lang w:val="en-US" w:eastAsia="zh-CN" w:bidi="ar-SA"/>
              </w:rPr>
              <w:t>（</w:t>
            </w:r>
            <w:r>
              <w:rPr>
                <w:rFonts w:hint="default" w:ascii="Times New Roman" w:hAnsi="Times New Roman" w:eastAsia="方正黑体_GBK" w:cs="Times New Roman"/>
                <w:spacing w:val="-7"/>
                <w:kern w:val="2"/>
                <w:sz w:val="24"/>
                <w:szCs w:val="24"/>
                <w:lang w:val="en-US" w:eastAsia="en-US" w:bidi="ar-SA"/>
              </w:rPr>
              <w:t>元</w:t>
            </w:r>
            <w:r>
              <w:rPr>
                <w:rFonts w:hint="eastAsia" w:ascii="Times New Roman" w:hAnsi="Times New Roman" w:eastAsia="方正黑体_GBK" w:cs="Times New Roman"/>
                <w:spacing w:val="-7"/>
                <w:kern w:val="2"/>
                <w:sz w:val="24"/>
                <w:szCs w:val="24"/>
                <w:lang w:val="en-US" w:eastAsia="zh-CN" w:bidi="ar-SA"/>
              </w:rPr>
              <w:t>）</w:t>
            </w:r>
          </w:p>
        </w:tc>
      </w:tr>
      <w:tr w14:paraId="09EA7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jc w:val="center"/>
        </w:trPr>
        <w:tc>
          <w:tcPr>
            <w:tcW w:w="575" w:type="dxa"/>
            <w:tcBorders>
              <w:top w:val="single" w:color="auto" w:sz="4" w:space="0"/>
            </w:tcBorders>
            <w:vAlign w:val="center"/>
          </w:tcPr>
          <w:p w14:paraId="2316BBC2">
            <w:pPr>
              <w:jc w:val="center"/>
              <w:rPr>
                <w:rFonts w:ascii="Arial" w:hAnsi="Calibri" w:eastAsia="宋体" w:cs="Times New Roman"/>
                <w:sz w:val="21"/>
              </w:rPr>
            </w:pPr>
          </w:p>
        </w:tc>
        <w:tc>
          <w:tcPr>
            <w:tcW w:w="989" w:type="dxa"/>
            <w:tcBorders>
              <w:top w:val="single" w:color="auto" w:sz="4" w:space="0"/>
            </w:tcBorders>
            <w:vAlign w:val="center"/>
          </w:tcPr>
          <w:p w14:paraId="1486D4ED">
            <w:pPr>
              <w:jc w:val="center"/>
              <w:rPr>
                <w:rFonts w:ascii="Arial" w:hAnsi="Calibri" w:eastAsia="宋体" w:cs="Times New Roman"/>
                <w:sz w:val="21"/>
              </w:rPr>
            </w:pPr>
          </w:p>
        </w:tc>
        <w:tc>
          <w:tcPr>
            <w:tcW w:w="669" w:type="dxa"/>
            <w:tcBorders>
              <w:top w:val="single" w:color="auto" w:sz="4" w:space="0"/>
            </w:tcBorders>
            <w:vAlign w:val="center"/>
          </w:tcPr>
          <w:p w14:paraId="794FD2FC">
            <w:pPr>
              <w:jc w:val="center"/>
              <w:rPr>
                <w:rFonts w:ascii="Arial" w:hAnsi="Calibri" w:eastAsia="宋体" w:cs="Times New Roman"/>
                <w:sz w:val="21"/>
              </w:rPr>
            </w:pPr>
          </w:p>
        </w:tc>
        <w:tc>
          <w:tcPr>
            <w:tcW w:w="1819" w:type="dxa"/>
            <w:tcBorders>
              <w:top w:val="single" w:color="auto" w:sz="4" w:space="0"/>
            </w:tcBorders>
            <w:vAlign w:val="center"/>
          </w:tcPr>
          <w:p w14:paraId="55687C3B">
            <w:pPr>
              <w:jc w:val="center"/>
              <w:rPr>
                <w:rFonts w:ascii="Arial" w:hAnsi="Calibri" w:eastAsia="宋体" w:cs="Times New Roman"/>
                <w:sz w:val="21"/>
              </w:rPr>
            </w:pPr>
          </w:p>
        </w:tc>
        <w:tc>
          <w:tcPr>
            <w:tcW w:w="1119" w:type="dxa"/>
            <w:tcBorders>
              <w:top w:val="single" w:color="auto" w:sz="4" w:space="0"/>
            </w:tcBorders>
            <w:vAlign w:val="center"/>
          </w:tcPr>
          <w:p w14:paraId="025BC39D">
            <w:pPr>
              <w:jc w:val="center"/>
              <w:rPr>
                <w:rFonts w:ascii="Arial" w:hAnsi="Calibri" w:eastAsia="宋体" w:cs="Times New Roman"/>
                <w:sz w:val="21"/>
              </w:rPr>
            </w:pPr>
          </w:p>
        </w:tc>
        <w:tc>
          <w:tcPr>
            <w:tcW w:w="1019" w:type="dxa"/>
            <w:tcBorders>
              <w:top w:val="single" w:color="auto" w:sz="4" w:space="0"/>
            </w:tcBorders>
            <w:vAlign w:val="center"/>
          </w:tcPr>
          <w:p w14:paraId="4EB6B097">
            <w:pPr>
              <w:jc w:val="center"/>
              <w:rPr>
                <w:rFonts w:ascii="Arial" w:hAnsi="Calibri" w:eastAsia="宋体" w:cs="Times New Roman"/>
                <w:sz w:val="21"/>
              </w:rPr>
            </w:pPr>
          </w:p>
        </w:tc>
        <w:tc>
          <w:tcPr>
            <w:tcW w:w="1579" w:type="dxa"/>
            <w:tcBorders>
              <w:top w:val="single" w:color="auto" w:sz="4" w:space="0"/>
            </w:tcBorders>
            <w:vAlign w:val="center"/>
          </w:tcPr>
          <w:p w14:paraId="52672611">
            <w:pPr>
              <w:jc w:val="center"/>
              <w:rPr>
                <w:rFonts w:ascii="Arial" w:hAnsi="Calibri" w:eastAsia="宋体" w:cs="Times New Roman"/>
                <w:sz w:val="21"/>
              </w:rPr>
            </w:pPr>
          </w:p>
        </w:tc>
        <w:tc>
          <w:tcPr>
            <w:tcW w:w="1199" w:type="dxa"/>
            <w:tcBorders>
              <w:top w:val="single" w:color="auto" w:sz="4" w:space="0"/>
            </w:tcBorders>
            <w:vAlign w:val="center"/>
          </w:tcPr>
          <w:p w14:paraId="0E1A83F9">
            <w:pPr>
              <w:jc w:val="center"/>
              <w:rPr>
                <w:rFonts w:ascii="Arial" w:hAnsi="Calibri" w:eastAsia="宋体" w:cs="Times New Roman"/>
                <w:sz w:val="21"/>
              </w:rPr>
            </w:pPr>
          </w:p>
        </w:tc>
        <w:tc>
          <w:tcPr>
            <w:tcW w:w="939" w:type="dxa"/>
            <w:tcBorders>
              <w:top w:val="single" w:color="auto" w:sz="4" w:space="0"/>
            </w:tcBorders>
            <w:vAlign w:val="center"/>
          </w:tcPr>
          <w:p w14:paraId="76F09E9E">
            <w:pPr>
              <w:jc w:val="center"/>
              <w:rPr>
                <w:rFonts w:ascii="Arial" w:hAnsi="Calibri" w:eastAsia="宋体" w:cs="Times New Roman"/>
                <w:sz w:val="21"/>
              </w:rPr>
            </w:pPr>
          </w:p>
        </w:tc>
        <w:tc>
          <w:tcPr>
            <w:tcW w:w="1239" w:type="dxa"/>
            <w:tcBorders>
              <w:top w:val="single" w:color="auto" w:sz="4" w:space="0"/>
            </w:tcBorders>
            <w:vAlign w:val="center"/>
          </w:tcPr>
          <w:p w14:paraId="0ED41C8F">
            <w:pPr>
              <w:jc w:val="center"/>
              <w:rPr>
                <w:rFonts w:ascii="Arial" w:hAnsi="Calibri" w:eastAsia="宋体" w:cs="Times New Roman"/>
                <w:sz w:val="21"/>
              </w:rPr>
            </w:pPr>
          </w:p>
        </w:tc>
        <w:tc>
          <w:tcPr>
            <w:tcW w:w="1285" w:type="dxa"/>
            <w:tcBorders>
              <w:top w:val="single" w:color="auto" w:sz="4" w:space="0"/>
            </w:tcBorders>
            <w:vAlign w:val="center"/>
          </w:tcPr>
          <w:p w14:paraId="6EB90ACD">
            <w:pPr>
              <w:jc w:val="center"/>
              <w:rPr>
                <w:rFonts w:ascii="Arial" w:hAnsi="Calibri" w:eastAsia="宋体" w:cs="Times New Roman"/>
                <w:sz w:val="21"/>
              </w:rPr>
            </w:pPr>
          </w:p>
        </w:tc>
        <w:tc>
          <w:tcPr>
            <w:tcW w:w="1056" w:type="dxa"/>
            <w:tcBorders>
              <w:top w:val="single" w:color="auto" w:sz="4" w:space="0"/>
            </w:tcBorders>
            <w:vAlign w:val="center"/>
          </w:tcPr>
          <w:p w14:paraId="4BE1290F">
            <w:pPr>
              <w:jc w:val="center"/>
              <w:rPr>
                <w:rFonts w:ascii="Arial" w:hAnsi="Calibri" w:eastAsia="宋体" w:cs="Times New Roman"/>
                <w:sz w:val="21"/>
              </w:rPr>
            </w:pPr>
          </w:p>
        </w:tc>
      </w:tr>
      <w:tr w14:paraId="2561A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jc w:val="center"/>
        </w:trPr>
        <w:tc>
          <w:tcPr>
            <w:tcW w:w="575" w:type="dxa"/>
            <w:vAlign w:val="center"/>
          </w:tcPr>
          <w:p w14:paraId="631EACD9">
            <w:pPr>
              <w:jc w:val="center"/>
              <w:rPr>
                <w:rFonts w:ascii="Arial" w:hAnsi="Calibri" w:eastAsia="宋体" w:cs="Times New Roman"/>
                <w:sz w:val="21"/>
              </w:rPr>
            </w:pPr>
          </w:p>
        </w:tc>
        <w:tc>
          <w:tcPr>
            <w:tcW w:w="989" w:type="dxa"/>
            <w:vAlign w:val="center"/>
          </w:tcPr>
          <w:p w14:paraId="3C59AB15">
            <w:pPr>
              <w:jc w:val="center"/>
              <w:rPr>
                <w:rFonts w:ascii="Arial" w:hAnsi="Calibri" w:eastAsia="宋体" w:cs="Times New Roman"/>
                <w:sz w:val="21"/>
              </w:rPr>
            </w:pPr>
          </w:p>
        </w:tc>
        <w:tc>
          <w:tcPr>
            <w:tcW w:w="669" w:type="dxa"/>
            <w:vAlign w:val="center"/>
          </w:tcPr>
          <w:p w14:paraId="4959FEF8">
            <w:pPr>
              <w:jc w:val="center"/>
              <w:rPr>
                <w:rFonts w:ascii="Arial" w:hAnsi="Calibri" w:eastAsia="宋体" w:cs="Times New Roman"/>
                <w:sz w:val="21"/>
              </w:rPr>
            </w:pPr>
          </w:p>
        </w:tc>
        <w:tc>
          <w:tcPr>
            <w:tcW w:w="1819" w:type="dxa"/>
            <w:vAlign w:val="center"/>
          </w:tcPr>
          <w:p w14:paraId="1F54AA02">
            <w:pPr>
              <w:jc w:val="center"/>
              <w:rPr>
                <w:rFonts w:ascii="Arial" w:hAnsi="Calibri" w:eastAsia="宋体" w:cs="Times New Roman"/>
                <w:sz w:val="21"/>
              </w:rPr>
            </w:pPr>
          </w:p>
        </w:tc>
        <w:tc>
          <w:tcPr>
            <w:tcW w:w="1119" w:type="dxa"/>
            <w:vAlign w:val="center"/>
          </w:tcPr>
          <w:p w14:paraId="2F9DA8B5">
            <w:pPr>
              <w:jc w:val="center"/>
              <w:rPr>
                <w:rFonts w:ascii="Arial" w:hAnsi="Calibri" w:eastAsia="宋体" w:cs="Times New Roman"/>
                <w:sz w:val="21"/>
              </w:rPr>
            </w:pPr>
          </w:p>
        </w:tc>
        <w:tc>
          <w:tcPr>
            <w:tcW w:w="1019" w:type="dxa"/>
            <w:vAlign w:val="center"/>
          </w:tcPr>
          <w:p w14:paraId="69F9C6AD">
            <w:pPr>
              <w:jc w:val="center"/>
              <w:rPr>
                <w:rFonts w:ascii="Arial" w:hAnsi="Calibri" w:eastAsia="宋体" w:cs="Times New Roman"/>
                <w:sz w:val="21"/>
              </w:rPr>
            </w:pPr>
          </w:p>
        </w:tc>
        <w:tc>
          <w:tcPr>
            <w:tcW w:w="1579" w:type="dxa"/>
            <w:vAlign w:val="center"/>
          </w:tcPr>
          <w:p w14:paraId="41863F42">
            <w:pPr>
              <w:jc w:val="center"/>
              <w:rPr>
                <w:rFonts w:ascii="Arial" w:hAnsi="Calibri" w:eastAsia="宋体" w:cs="Times New Roman"/>
                <w:sz w:val="21"/>
              </w:rPr>
            </w:pPr>
          </w:p>
        </w:tc>
        <w:tc>
          <w:tcPr>
            <w:tcW w:w="1199" w:type="dxa"/>
            <w:vAlign w:val="center"/>
          </w:tcPr>
          <w:p w14:paraId="14F07223">
            <w:pPr>
              <w:jc w:val="center"/>
              <w:rPr>
                <w:rFonts w:ascii="Arial" w:hAnsi="Calibri" w:eastAsia="宋体" w:cs="Times New Roman"/>
                <w:sz w:val="21"/>
              </w:rPr>
            </w:pPr>
          </w:p>
        </w:tc>
        <w:tc>
          <w:tcPr>
            <w:tcW w:w="939" w:type="dxa"/>
            <w:vAlign w:val="center"/>
          </w:tcPr>
          <w:p w14:paraId="14C80B15">
            <w:pPr>
              <w:jc w:val="center"/>
              <w:rPr>
                <w:rFonts w:ascii="Arial" w:hAnsi="Calibri" w:eastAsia="宋体" w:cs="Times New Roman"/>
                <w:sz w:val="21"/>
              </w:rPr>
            </w:pPr>
          </w:p>
        </w:tc>
        <w:tc>
          <w:tcPr>
            <w:tcW w:w="1239" w:type="dxa"/>
            <w:vAlign w:val="center"/>
          </w:tcPr>
          <w:p w14:paraId="2A53BAE8">
            <w:pPr>
              <w:jc w:val="center"/>
              <w:rPr>
                <w:rFonts w:ascii="Arial" w:hAnsi="Calibri" w:eastAsia="宋体" w:cs="Times New Roman"/>
                <w:sz w:val="21"/>
              </w:rPr>
            </w:pPr>
          </w:p>
        </w:tc>
        <w:tc>
          <w:tcPr>
            <w:tcW w:w="1285" w:type="dxa"/>
            <w:vAlign w:val="center"/>
          </w:tcPr>
          <w:p w14:paraId="4B9630CC">
            <w:pPr>
              <w:jc w:val="center"/>
              <w:rPr>
                <w:rFonts w:ascii="Arial" w:hAnsi="Calibri" w:eastAsia="宋体" w:cs="Times New Roman"/>
                <w:sz w:val="21"/>
              </w:rPr>
            </w:pPr>
          </w:p>
        </w:tc>
        <w:tc>
          <w:tcPr>
            <w:tcW w:w="1056" w:type="dxa"/>
            <w:vAlign w:val="center"/>
          </w:tcPr>
          <w:p w14:paraId="54B918AF">
            <w:pPr>
              <w:jc w:val="center"/>
              <w:rPr>
                <w:rFonts w:ascii="Arial" w:hAnsi="Calibri" w:eastAsia="宋体" w:cs="Times New Roman"/>
                <w:sz w:val="21"/>
              </w:rPr>
            </w:pPr>
          </w:p>
        </w:tc>
      </w:tr>
      <w:tr w14:paraId="4774D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jc w:val="center"/>
        </w:trPr>
        <w:tc>
          <w:tcPr>
            <w:tcW w:w="575" w:type="dxa"/>
            <w:vAlign w:val="center"/>
          </w:tcPr>
          <w:p w14:paraId="22C18D22">
            <w:pPr>
              <w:jc w:val="center"/>
              <w:rPr>
                <w:rFonts w:ascii="Arial" w:hAnsi="Calibri" w:eastAsia="宋体" w:cs="Times New Roman"/>
                <w:sz w:val="21"/>
              </w:rPr>
            </w:pPr>
          </w:p>
        </w:tc>
        <w:tc>
          <w:tcPr>
            <w:tcW w:w="989" w:type="dxa"/>
            <w:vAlign w:val="center"/>
          </w:tcPr>
          <w:p w14:paraId="58713DA2">
            <w:pPr>
              <w:jc w:val="center"/>
              <w:rPr>
                <w:rFonts w:ascii="Arial" w:hAnsi="Calibri" w:eastAsia="宋体" w:cs="Times New Roman"/>
                <w:sz w:val="21"/>
              </w:rPr>
            </w:pPr>
          </w:p>
        </w:tc>
        <w:tc>
          <w:tcPr>
            <w:tcW w:w="669" w:type="dxa"/>
            <w:vAlign w:val="center"/>
          </w:tcPr>
          <w:p w14:paraId="1D95D399">
            <w:pPr>
              <w:jc w:val="center"/>
              <w:rPr>
                <w:rFonts w:ascii="Arial" w:hAnsi="Calibri" w:eastAsia="宋体" w:cs="Times New Roman"/>
                <w:sz w:val="21"/>
              </w:rPr>
            </w:pPr>
          </w:p>
        </w:tc>
        <w:tc>
          <w:tcPr>
            <w:tcW w:w="1819" w:type="dxa"/>
            <w:vAlign w:val="center"/>
          </w:tcPr>
          <w:p w14:paraId="6D538225">
            <w:pPr>
              <w:jc w:val="center"/>
              <w:rPr>
                <w:rFonts w:ascii="Arial" w:hAnsi="Calibri" w:eastAsia="宋体" w:cs="Times New Roman"/>
                <w:sz w:val="21"/>
              </w:rPr>
            </w:pPr>
          </w:p>
        </w:tc>
        <w:tc>
          <w:tcPr>
            <w:tcW w:w="1119" w:type="dxa"/>
            <w:vAlign w:val="center"/>
          </w:tcPr>
          <w:p w14:paraId="42D39249">
            <w:pPr>
              <w:jc w:val="center"/>
              <w:rPr>
                <w:rFonts w:ascii="Arial" w:hAnsi="Calibri" w:eastAsia="宋体" w:cs="Times New Roman"/>
                <w:sz w:val="21"/>
              </w:rPr>
            </w:pPr>
          </w:p>
        </w:tc>
        <w:tc>
          <w:tcPr>
            <w:tcW w:w="1019" w:type="dxa"/>
            <w:vAlign w:val="center"/>
          </w:tcPr>
          <w:p w14:paraId="2CE4C837">
            <w:pPr>
              <w:jc w:val="center"/>
              <w:rPr>
                <w:rFonts w:ascii="Arial" w:hAnsi="Calibri" w:eastAsia="宋体" w:cs="Times New Roman"/>
                <w:sz w:val="21"/>
              </w:rPr>
            </w:pPr>
          </w:p>
        </w:tc>
        <w:tc>
          <w:tcPr>
            <w:tcW w:w="1579" w:type="dxa"/>
            <w:vAlign w:val="center"/>
          </w:tcPr>
          <w:p w14:paraId="7DB62591">
            <w:pPr>
              <w:jc w:val="center"/>
              <w:rPr>
                <w:rFonts w:ascii="Arial" w:hAnsi="Calibri" w:eastAsia="宋体" w:cs="Times New Roman"/>
                <w:sz w:val="21"/>
              </w:rPr>
            </w:pPr>
          </w:p>
        </w:tc>
        <w:tc>
          <w:tcPr>
            <w:tcW w:w="1199" w:type="dxa"/>
            <w:vAlign w:val="center"/>
          </w:tcPr>
          <w:p w14:paraId="38DD71E1">
            <w:pPr>
              <w:jc w:val="center"/>
              <w:rPr>
                <w:rFonts w:ascii="Arial" w:hAnsi="Calibri" w:eastAsia="宋体" w:cs="Times New Roman"/>
                <w:sz w:val="21"/>
              </w:rPr>
            </w:pPr>
          </w:p>
        </w:tc>
        <w:tc>
          <w:tcPr>
            <w:tcW w:w="939" w:type="dxa"/>
            <w:vAlign w:val="center"/>
          </w:tcPr>
          <w:p w14:paraId="1D32836D">
            <w:pPr>
              <w:jc w:val="center"/>
              <w:rPr>
                <w:rFonts w:ascii="Arial" w:hAnsi="Calibri" w:eastAsia="宋体" w:cs="Times New Roman"/>
                <w:sz w:val="21"/>
              </w:rPr>
            </w:pPr>
          </w:p>
        </w:tc>
        <w:tc>
          <w:tcPr>
            <w:tcW w:w="1239" w:type="dxa"/>
            <w:vAlign w:val="center"/>
          </w:tcPr>
          <w:p w14:paraId="0C393EC2">
            <w:pPr>
              <w:jc w:val="center"/>
              <w:rPr>
                <w:rFonts w:ascii="Arial" w:hAnsi="Calibri" w:eastAsia="宋体" w:cs="Times New Roman"/>
                <w:sz w:val="21"/>
              </w:rPr>
            </w:pPr>
          </w:p>
        </w:tc>
        <w:tc>
          <w:tcPr>
            <w:tcW w:w="1285" w:type="dxa"/>
            <w:vAlign w:val="center"/>
          </w:tcPr>
          <w:p w14:paraId="5CC1D8EC">
            <w:pPr>
              <w:jc w:val="center"/>
              <w:rPr>
                <w:rFonts w:ascii="Arial" w:hAnsi="Calibri" w:eastAsia="宋体" w:cs="Times New Roman"/>
                <w:sz w:val="21"/>
              </w:rPr>
            </w:pPr>
          </w:p>
        </w:tc>
        <w:tc>
          <w:tcPr>
            <w:tcW w:w="1056" w:type="dxa"/>
            <w:vAlign w:val="center"/>
          </w:tcPr>
          <w:p w14:paraId="64799833">
            <w:pPr>
              <w:jc w:val="center"/>
              <w:rPr>
                <w:rFonts w:ascii="Arial" w:hAnsi="Calibri" w:eastAsia="宋体" w:cs="Times New Roman"/>
                <w:sz w:val="21"/>
              </w:rPr>
            </w:pPr>
          </w:p>
        </w:tc>
      </w:tr>
    </w:tbl>
    <w:p w14:paraId="401EDEA9">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left"/>
        <w:textAlignment w:val="auto"/>
        <w:rPr>
          <w:rFonts w:hint="eastAsia" w:ascii="Times New Roman" w:hAnsi="Times New Roman" w:eastAsia="方正仿宋_GBK" w:cs="Times New Roman"/>
          <w:spacing w:val="-7"/>
          <w:kern w:val="2"/>
          <w:sz w:val="24"/>
          <w:szCs w:val="24"/>
          <w:lang w:val="en-US" w:eastAsia="zh-CN" w:bidi="ar-SA"/>
        </w:rPr>
      </w:pPr>
      <w:r>
        <w:rPr>
          <w:rFonts w:hint="default" w:ascii="Times New Roman" w:hAnsi="Times New Roman" w:eastAsia="方正仿宋_GBK" w:cs="Times New Roman"/>
          <w:spacing w:val="-7"/>
          <w:kern w:val="2"/>
          <w:sz w:val="24"/>
          <w:szCs w:val="24"/>
          <w:lang w:val="en-US" w:eastAsia="en-US" w:bidi="ar-SA"/>
        </w:rPr>
        <w:t>乡镇负责人签字</w:t>
      </w:r>
      <w:r>
        <w:rPr>
          <w:rFonts w:hint="eastAsia" w:ascii="Times New Roman" w:hAnsi="Times New Roman" w:eastAsia="方正仿宋_GBK" w:cs="Times New Roman"/>
          <w:spacing w:val="-7"/>
          <w:kern w:val="2"/>
          <w:sz w:val="24"/>
          <w:szCs w:val="24"/>
          <w:lang w:val="en-US" w:eastAsia="zh-CN" w:bidi="ar-SA"/>
        </w:rPr>
        <w:t>（</w:t>
      </w:r>
      <w:r>
        <w:rPr>
          <w:rFonts w:hint="default" w:ascii="Times New Roman" w:hAnsi="Times New Roman" w:eastAsia="方正仿宋_GBK" w:cs="Times New Roman"/>
          <w:spacing w:val="-7"/>
          <w:kern w:val="2"/>
          <w:sz w:val="24"/>
          <w:szCs w:val="24"/>
          <w:lang w:val="en-US" w:eastAsia="en-US" w:bidi="ar-SA"/>
        </w:rPr>
        <w:t>盖章</w:t>
      </w:r>
      <w:r>
        <w:rPr>
          <w:rFonts w:hint="eastAsia" w:ascii="Times New Roman" w:hAnsi="Times New Roman" w:eastAsia="方正仿宋_GBK" w:cs="Times New Roman"/>
          <w:spacing w:val="-7"/>
          <w:kern w:val="2"/>
          <w:sz w:val="24"/>
          <w:szCs w:val="24"/>
          <w:lang w:val="en-US" w:eastAsia="zh-CN" w:bidi="ar-SA"/>
        </w:rPr>
        <w:t>）：</w:t>
      </w:r>
    </w:p>
    <w:p w14:paraId="474DBC6B">
      <w:pPr>
        <w:spacing w:line="223" w:lineRule="auto"/>
        <w:rPr>
          <w:rFonts w:ascii="楷体" w:hAnsi="楷体" w:eastAsia="楷体" w:cs="楷体"/>
          <w:sz w:val="32"/>
          <w:szCs w:val="32"/>
        </w:rPr>
        <w:sectPr>
          <w:footerReference r:id="rId6" w:type="default"/>
          <w:pgSz w:w="16800" w:h="11860"/>
          <w:pgMar w:top="2041" w:right="1531" w:bottom="1701" w:left="1531" w:header="850" w:footer="1474" w:gutter="0"/>
          <w:pgNumType w:fmt="decimal"/>
          <w:cols w:space="720" w:num="1"/>
        </w:sectPr>
      </w:pPr>
    </w:p>
    <w:p w14:paraId="015C0C88">
      <w:pPr>
        <w:keepNext w:val="0"/>
        <w:keepLines w:val="0"/>
        <w:pageBreakBefore w:val="0"/>
        <w:widowControl w:val="0"/>
        <w:kinsoku/>
        <w:wordWrap/>
        <w:overflowPunct w:val="0"/>
        <w:topLinePunct w:val="0"/>
        <w:autoSpaceDE/>
        <w:autoSpaceDN/>
        <w:bidi w:val="0"/>
        <w:adjustRightInd/>
        <w:snapToGrid/>
        <w:spacing w:line="590" w:lineRule="exact"/>
        <w:jc w:val="left"/>
        <w:textAlignment w:val="auto"/>
        <w:rPr>
          <w:rFonts w:hint="eastAsia" w:ascii="Times New Roman" w:hAnsi="Times New Roman" w:eastAsia="方正黑体_GBK" w:cs="Times New Roman"/>
          <w:sz w:val="33"/>
          <w:szCs w:val="33"/>
        </w:rPr>
      </w:pPr>
      <w:r>
        <w:rPr>
          <w:rFonts w:hint="eastAsia" w:ascii="Times New Roman" w:hAnsi="Times New Roman" w:eastAsia="方正黑体_GBK" w:cs="Times New Roman"/>
          <w:sz w:val="33"/>
          <w:szCs w:val="33"/>
        </w:rPr>
        <w:t>附件5</w:t>
      </w:r>
    </w:p>
    <w:p w14:paraId="04348326">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方正小标宋_GBK" w:hAnsi="方正小标宋_GBK" w:eastAsia="方正小标宋_GBK" w:cs="方正小标宋_GBK"/>
          <w:b w:val="0"/>
          <w:bCs w:val="0"/>
          <w:spacing w:val="0"/>
          <w:sz w:val="44"/>
          <w:szCs w:val="44"/>
          <w:lang w:val="en-US" w:eastAsia="en-US"/>
        </w:rPr>
      </w:pPr>
      <w:r>
        <w:rPr>
          <w:rFonts w:hint="eastAsia" w:ascii="方正小标宋_GBK" w:hAnsi="方正小标宋_GBK" w:eastAsia="方正小标宋_GBK" w:cs="方正小标宋_GBK"/>
          <w:b w:val="0"/>
          <w:bCs w:val="0"/>
          <w:spacing w:val="0"/>
          <w:sz w:val="44"/>
          <w:szCs w:val="44"/>
          <w:lang w:val="en-US" w:eastAsia="zh-CN"/>
        </w:rPr>
        <w:t>武胜</w:t>
      </w:r>
      <w:r>
        <w:rPr>
          <w:rFonts w:hint="default" w:ascii="方正小标宋_GBK" w:hAnsi="方正小标宋_GBK" w:eastAsia="方正小标宋_GBK" w:cs="方正小标宋_GBK"/>
          <w:b w:val="0"/>
          <w:bCs w:val="0"/>
          <w:spacing w:val="0"/>
          <w:sz w:val="44"/>
          <w:szCs w:val="44"/>
          <w:lang w:val="en-US" w:eastAsia="en-US"/>
        </w:rPr>
        <w:t>县特困人员县域内住院就医及转诊台账</w:t>
      </w:r>
    </w:p>
    <w:tbl>
      <w:tblPr>
        <w:tblStyle w:val="8"/>
        <w:tblW w:w="13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969"/>
        <w:gridCol w:w="690"/>
        <w:gridCol w:w="1809"/>
        <w:gridCol w:w="1809"/>
        <w:gridCol w:w="1289"/>
        <w:gridCol w:w="1269"/>
        <w:gridCol w:w="1299"/>
        <w:gridCol w:w="859"/>
        <w:gridCol w:w="879"/>
        <w:gridCol w:w="1579"/>
        <w:gridCol w:w="734"/>
      </w:tblGrid>
      <w:tr w14:paraId="5D20A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3759" w:type="dxa"/>
            <w:gridSpan w:val="12"/>
            <w:tcBorders>
              <w:top w:val="nil"/>
              <w:left w:val="nil"/>
              <w:bottom w:val="single" w:color="auto" w:sz="4" w:space="0"/>
              <w:right w:val="nil"/>
            </w:tcBorders>
            <w:vAlign w:val="center"/>
          </w:tcPr>
          <w:p w14:paraId="3C995B81">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left"/>
              <w:textAlignment w:val="auto"/>
              <w:rPr>
                <w:rFonts w:hint="default" w:ascii="宋体" w:hAnsi="宋体" w:eastAsia="方正楷体_GBK" w:cs="宋体"/>
                <w:kern w:val="2"/>
                <w:sz w:val="24"/>
                <w:szCs w:val="24"/>
                <w:lang w:val="en-US" w:eastAsia="zh-CN" w:bidi="ar-SA"/>
              </w:rPr>
            </w:pPr>
            <w:r>
              <w:rPr>
                <w:rFonts w:hint="eastAsia" w:ascii="方正楷体_GBK" w:hAnsi="方正楷体_GBK" w:eastAsia="方正楷体_GBK" w:cs="方正楷体_GBK"/>
                <w:spacing w:val="-7"/>
                <w:kern w:val="2"/>
                <w:sz w:val="28"/>
                <w:szCs w:val="28"/>
                <w:lang w:val="en-US" w:eastAsia="en-US" w:bidi="ar-SA"/>
              </w:rPr>
              <w:t>填报乡镇</w:t>
            </w:r>
            <w:r>
              <w:rPr>
                <w:rFonts w:hint="eastAsia" w:ascii="方正楷体_GBK" w:hAnsi="方正楷体_GBK" w:eastAsia="方正楷体_GBK" w:cs="方正楷体_GBK"/>
                <w:spacing w:val="-7"/>
                <w:kern w:val="2"/>
                <w:sz w:val="28"/>
                <w:szCs w:val="28"/>
                <w:lang w:val="en-US" w:eastAsia="zh-CN" w:bidi="ar-SA"/>
              </w:rPr>
              <w:t>：</w:t>
            </w:r>
            <w:r>
              <w:rPr>
                <w:rFonts w:hint="eastAsia" w:ascii="方正楷体_GBK" w:hAnsi="方正楷体_GBK" w:eastAsia="方正楷体_GBK" w:cs="方正楷体_GBK"/>
                <w:spacing w:val="-7"/>
                <w:kern w:val="2"/>
                <w:sz w:val="28"/>
                <w:szCs w:val="28"/>
                <w:lang w:val="en-US" w:eastAsia="en-US" w:bidi="ar-SA"/>
              </w:rPr>
              <w:t xml:space="preserve">      </w:t>
            </w:r>
            <w:r>
              <w:rPr>
                <w:rFonts w:hint="eastAsia" w:ascii="方正楷体_GBK" w:hAnsi="方正楷体_GBK" w:eastAsia="方正楷体_GBK" w:cs="方正楷体_GBK"/>
                <w:spacing w:val="-7"/>
                <w:kern w:val="2"/>
                <w:sz w:val="28"/>
                <w:szCs w:val="28"/>
                <w:lang w:val="en-US" w:eastAsia="zh-CN" w:bidi="ar-SA"/>
              </w:rPr>
              <w:t xml:space="preserve">    </w:t>
            </w:r>
            <w:r>
              <w:rPr>
                <w:rFonts w:hint="eastAsia" w:ascii="方正楷体_GBK" w:hAnsi="方正楷体_GBK" w:eastAsia="方正楷体_GBK" w:cs="方正楷体_GBK"/>
                <w:spacing w:val="-7"/>
                <w:kern w:val="2"/>
                <w:sz w:val="28"/>
                <w:szCs w:val="28"/>
                <w:lang w:val="en-US" w:eastAsia="en-US" w:bidi="ar-SA"/>
              </w:rPr>
              <w:t xml:space="preserve">             联系人：   </w:t>
            </w:r>
            <w:r>
              <w:rPr>
                <w:rFonts w:hint="eastAsia" w:ascii="方正楷体_GBK" w:hAnsi="方正楷体_GBK" w:eastAsia="方正楷体_GBK" w:cs="方正楷体_GBK"/>
                <w:spacing w:val="-7"/>
                <w:kern w:val="2"/>
                <w:sz w:val="28"/>
                <w:szCs w:val="28"/>
                <w:lang w:val="en-US" w:eastAsia="zh-CN" w:bidi="ar-SA"/>
              </w:rPr>
              <w:t xml:space="preserve">  </w:t>
            </w:r>
            <w:r>
              <w:rPr>
                <w:rFonts w:hint="eastAsia" w:ascii="方正楷体_GBK" w:hAnsi="方正楷体_GBK" w:eastAsia="方正楷体_GBK" w:cs="方正楷体_GBK"/>
                <w:spacing w:val="-7"/>
                <w:kern w:val="2"/>
                <w:sz w:val="28"/>
                <w:szCs w:val="28"/>
                <w:lang w:val="en-US" w:eastAsia="en-US" w:bidi="ar-SA"/>
              </w:rPr>
              <w:t xml:space="preserve">          联系电话：   </w:t>
            </w:r>
            <w:r>
              <w:rPr>
                <w:rFonts w:hint="eastAsia" w:ascii="方正楷体_GBK" w:hAnsi="方正楷体_GBK" w:eastAsia="方正楷体_GBK" w:cs="方正楷体_GBK"/>
                <w:spacing w:val="-7"/>
                <w:kern w:val="2"/>
                <w:sz w:val="28"/>
                <w:szCs w:val="28"/>
                <w:lang w:val="en-US" w:eastAsia="zh-CN" w:bidi="ar-SA"/>
              </w:rPr>
              <w:t xml:space="preserve"> </w:t>
            </w:r>
            <w:r>
              <w:rPr>
                <w:rFonts w:hint="eastAsia" w:ascii="方正楷体_GBK" w:hAnsi="方正楷体_GBK" w:eastAsia="方正楷体_GBK" w:cs="方正楷体_GBK"/>
                <w:spacing w:val="-7"/>
                <w:kern w:val="2"/>
                <w:sz w:val="28"/>
                <w:szCs w:val="28"/>
                <w:lang w:val="en-US" w:eastAsia="en-US" w:bidi="ar-SA"/>
              </w:rPr>
              <w:t xml:space="preserve">          填报时间：</w:t>
            </w:r>
            <w:r>
              <w:rPr>
                <w:rFonts w:hint="eastAsia" w:ascii="方正楷体_GBK" w:hAnsi="方正楷体_GBK" w:eastAsia="方正楷体_GBK" w:cs="方正楷体_GBK"/>
                <w:spacing w:val="-7"/>
                <w:kern w:val="2"/>
                <w:sz w:val="28"/>
                <w:szCs w:val="28"/>
                <w:lang w:val="en-US" w:eastAsia="zh-CN" w:bidi="ar-SA"/>
              </w:rPr>
              <w:t xml:space="preserve">         </w:t>
            </w:r>
          </w:p>
        </w:tc>
      </w:tr>
      <w:tr w14:paraId="27800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14:paraId="3DB0E760">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黑体_GBK" w:cs="Times New Roman"/>
                <w:spacing w:val="-7"/>
                <w:kern w:val="2"/>
                <w:sz w:val="24"/>
                <w:szCs w:val="24"/>
                <w:lang w:val="en-US" w:eastAsia="zh-CN" w:bidi="ar-SA"/>
              </w:rPr>
            </w:pPr>
            <w:r>
              <w:rPr>
                <w:rFonts w:hint="eastAsia" w:ascii="Times New Roman" w:hAnsi="Times New Roman" w:eastAsia="方正黑体_GBK" w:cs="Times New Roman"/>
                <w:spacing w:val="-7"/>
                <w:kern w:val="2"/>
                <w:sz w:val="24"/>
                <w:szCs w:val="24"/>
                <w:lang w:val="en-US" w:eastAsia="zh-CN" w:bidi="ar-SA"/>
              </w:rPr>
              <w:t>序号</w:t>
            </w:r>
          </w:p>
        </w:tc>
        <w:tc>
          <w:tcPr>
            <w:tcW w:w="969" w:type="dxa"/>
            <w:tcBorders>
              <w:top w:val="single" w:color="auto" w:sz="4" w:space="0"/>
              <w:left w:val="single" w:color="auto" w:sz="4" w:space="0"/>
              <w:bottom w:val="single" w:color="auto" w:sz="4" w:space="0"/>
              <w:right w:val="single" w:color="auto" w:sz="4" w:space="0"/>
            </w:tcBorders>
            <w:vAlign w:val="center"/>
          </w:tcPr>
          <w:p w14:paraId="458EC11B">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姓名</w:t>
            </w:r>
          </w:p>
        </w:tc>
        <w:tc>
          <w:tcPr>
            <w:tcW w:w="690" w:type="dxa"/>
            <w:tcBorders>
              <w:top w:val="single" w:color="auto" w:sz="4" w:space="0"/>
              <w:left w:val="single" w:color="auto" w:sz="4" w:space="0"/>
              <w:bottom w:val="single" w:color="auto" w:sz="4" w:space="0"/>
              <w:right w:val="single" w:color="auto" w:sz="4" w:space="0"/>
            </w:tcBorders>
            <w:vAlign w:val="center"/>
          </w:tcPr>
          <w:p w14:paraId="5FDA940C">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性别</w:t>
            </w:r>
          </w:p>
        </w:tc>
        <w:tc>
          <w:tcPr>
            <w:tcW w:w="1809" w:type="dxa"/>
            <w:tcBorders>
              <w:top w:val="single" w:color="auto" w:sz="4" w:space="0"/>
              <w:left w:val="single" w:color="auto" w:sz="4" w:space="0"/>
              <w:bottom w:val="single" w:color="auto" w:sz="4" w:space="0"/>
              <w:right w:val="single" w:color="auto" w:sz="4" w:space="0"/>
            </w:tcBorders>
            <w:vAlign w:val="center"/>
          </w:tcPr>
          <w:p w14:paraId="786F71C4">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身份证号码</w:t>
            </w:r>
          </w:p>
        </w:tc>
        <w:tc>
          <w:tcPr>
            <w:tcW w:w="1809" w:type="dxa"/>
            <w:tcBorders>
              <w:top w:val="single" w:color="auto" w:sz="4" w:space="0"/>
              <w:left w:val="single" w:color="auto" w:sz="4" w:space="0"/>
              <w:bottom w:val="single" w:color="auto" w:sz="4" w:space="0"/>
              <w:right w:val="single" w:color="auto" w:sz="4" w:space="0"/>
            </w:tcBorders>
            <w:vAlign w:val="center"/>
          </w:tcPr>
          <w:p w14:paraId="5263F12F">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户籍住址</w:t>
            </w:r>
            <w:r>
              <w:rPr>
                <w:rFonts w:hint="eastAsia" w:ascii="Times New Roman" w:hAnsi="Times New Roman" w:eastAsia="方正黑体_GBK" w:cs="Times New Roman"/>
                <w:spacing w:val="-7"/>
                <w:kern w:val="2"/>
                <w:sz w:val="24"/>
                <w:szCs w:val="24"/>
                <w:lang w:val="en-US" w:eastAsia="zh-CN" w:bidi="ar-SA"/>
              </w:rPr>
              <w:t>（</w:t>
            </w:r>
            <w:r>
              <w:rPr>
                <w:rFonts w:hint="default" w:ascii="Times New Roman" w:hAnsi="Times New Roman" w:eastAsia="方正黑体_GBK" w:cs="Times New Roman"/>
                <w:spacing w:val="-7"/>
                <w:kern w:val="2"/>
                <w:sz w:val="24"/>
                <w:szCs w:val="24"/>
                <w:lang w:val="en-US" w:eastAsia="en-US" w:bidi="ar-SA"/>
              </w:rPr>
              <w:t>居住</w:t>
            </w:r>
          </w:p>
          <w:p w14:paraId="4793A994">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黑体_GBK" w:cs="Times New Roman"/>
                <w:spacing w:val="-7"/>
                <w:kern w:val="2"/>
                <w:sz w:val="24"/>
                <w:szCs w:val="24"/>
                <w:lang w:val="en-US" w:eastAsia="zh-CN" w:bidi="ar-SA"/>
              </w:rPr>
            </w:pPr>
            <w:r>
              <w:rPr>
                <w:rFonts w:hint="default" w:ascii="Times New Roman" w:hAnsi="Times New Roman" w:eastAsia="方正黑体_GBK" w:cs="Times New Roman"/>
                <w:spacing w:val="-7"/>
                <w:kern w:val="2"/>
                <w:sz w:val="24"/>
                <w:szCs w:val="24"/>
                <w:lang w:val="en-US" w:eastAsia="en-US" w:bidi="ar-SA"/>
              </w:rPr>
              <w:t xml:space="preserve">地 </w:t>
            </w:r>
            <w:r>
              <w:rPr>
                <w:rFonts w:hint="eastAsia" w:ascii="Times New Roman" w:hAnsi="Times New Roman" w:eastAsia="方正黑体_GBK" w:cs="Times New Roman"/>
                <w:spacing w:val="-7"/>
                <w:kern w:val="2"/>
                <w:sz w:val="24"/>
                <w:szCs w:val="24"/>
                <w:lang w:val="en-US" w:eastAsia="zh-CN" w:bidi="ar-SA"/>
              </w:rPr>
              <w:t>）</w:t>
            </w:r>
          </w:p>
        </w:tc>
        <w:tc>
          <w:tcPr>
            <w:tcW w:w="1289" w:type="dxa"/>
            <w:tcBorders>
              <w:top w:val="single" w:color="auto" w:sz="4" w:space="0"/>
              <w:left w:val="single" w:color="auto" w:sz="4" w:space="0"/>
              <w:bottom w:val="single" w:color="auto" w:sz="4" w:space="0"/>
              <w:right w:val="single" w:color="auto" w:sz="4" w:space="0"/>
            </w:tcBorders>
            <w:vAlign w:val="center"/>
          </w:tcPr>
          <w:p w14:paraId="60A8B4F1">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散居/集中</w:t>
            </w:r>
          </w:p>
        </w:tc>
        <w:tc>
          <w:tcPr>
            <w:tcW w:w="1269" w:type="dxa"/>
            <w:tcBorders>
              <w:top w:val="single" w:color="auto" w:sz="4" w:space="0"/>
              <w:left w:val="single" w:color="auto" w:sz="4" w:space="0"/>
              <w:bottom w:val="single" w:color="auto" w:sz="4" w:space="0"/>
              <w:right w:val="single" w:color="auto" w:sz="4" w:space="0"/>
            </w:tcBorders>
            <w:vAlign w:val="center"/>
          </w:tcPr>
          <w:p w14:paraId="1E533709">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首诊签署</w:t>
            </w:r>
          </w:p>
          <w:p w14:paraId="0CF1BBC3">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医院</w:t>
            </w:r>
          </w:p>
        </w:tc>
        <w:tc>
          <w:tcPr>
            <w:tcW w:w="1299" w:type="dxa"/>
            <w:tcBorders>
              <w:top w:val="single" w:color="auto" w:sz="4" w:space="0"/>
              <w:left w:val="single" w:color="auto" w:sz="4" w:space="0"/>
              <w:bottom w:val="single" w:color="auto" w:sz="4" w:space="0"/>
              <w:right w:val="single" w:color="auto" w:sz="4" w:space="0"/>
            </w:tcBorders>
            <w:vAlign w:val="center"/>
          </w:tcPr>
          <w:p w14:paraId="22E5DA7D">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首诊签署</w:t>
            </w:r>
          </w:p>
          <w:p w14:paraId="10B3AB80">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时间</w:t>
            </w:r>
          </w:p>
        </w:tc>
        <w:tc>
          <w:tcPr>
            <w:tcW w:w="859" w:type="dxa"/>
            <w:tcBorders>
              <w:top w:val="single" w:color="auto" w:sz="4" w:space="0"/>
              <w:left w:val="single" w:color="auto" w:sz="4" w:space="0"/>
              <w:bottom w:val="single" w:color="auto" w:sz="4" w:space="0"/>
              <w:right w:val="single" w:color="auto" w:sz="4" w:space="0"/>
            </w:tcBorders>
            <w:vAlign w:val="center"/>
          </w:tcPr>
          <w:p w14:paraId="79646024">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转诊</w:t>
            </w:r>
          </w:p>
          <w:p w14:paraId="575DA9FC">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医院</w:t>
            </w:r>
          </w:p>
        </w:tc>
        <w:tc>
          <w:tcPr>
            <w:tcW w:w="879" w:type="dxa"/>
            <w:tcBorders>
              <w:top w:val="single" w:color="auto" w:sz="4" w:space="0"/>
              <w:left w:val="single" w:color="auto" w:sz="4" w:space="0"/>
              <w:bottom w:val="single" w:color="auto" w:sz="4" w:space="0"/>
              <w:right w:val="single" w:color="auto" w:sz="4" w:space="0"/>
            </w:tcBorders>
            <w:vAlign w:val="center"/>
          </w:tcPr>
          <w:p w14:paraId="428D1D16">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转诊报</w:t>
            </w:r>
          </w:p>
          <w:p w14:paraId="2A1BBE25">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备时间</w:t>
            </w:r>
          </w:p>
        </w:tc>
        <w:tc>
          <w:tcPr>
            <w:tcW w:w="1579" w:type="dxa"/>
            <w:tcBorders>
              <w:top w:val="single" w:color="auto" w:sz="4" w:space="0"/>
              <w:left w:val="single" w:color="auto" w:sz="4" w:space="0"/>
              <w:bottom w:val="single" w:color="auto" w:sz="4" w:space="0"/>
              <w:right w:val="single" w:color="auto" w:sz="4" w:space="0"/>
            </w:tcBorders>
            <w:vAlign w:val="center"/>
          </w:tcPr>
          <w:p w14:paraId="3E8D4817">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联系人及电话</w:t>
            </w:r>
          </w:p>
        </w:tc>
        <w:tc>
          <w:tcPr>
            <w:tcW w:w="734" w:type="dxa"/>
            <w:tcBorders>
              <w:top w:val="single" w:color="auto" w:sz="4" w:space="0"/>
              <w:left w:val="single" w:color="auto" w:sz="4" w:space="0"/>
              <w:bottom w:val="single" w:color="auto" w:sz="4" w:space="0"/>
              <w:right w:val="single" w:color="auto" w:sz="4" w:space="0"/>
            </w:tcBorders>
            <w:vAlign w:val="center"/>
          </w:tcPr>
          <w:p w14:paraId="67400B9F">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备注</w:t>
            </w:r>
          </w:p>
        </w:tc>
      </w:tr>
      <w:tr w14:paraId="2602B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jc w:val="center"/>
        </w:trPr>
        <w:tc>
          <w:tcPr>
            <w:tcW w:w="574" w:type="dxa"/>
            <w:tcBorders>
              <w:top w:val="single" w:color="auto" w:sz="4" w:space="0"/>
            </w:tcBorders>
            <w:vAlign w:val="center"/>
          </w:tcPr>
          <w:p w14:paraId="0261D076">
            <w:pPr>
              <w:jc w:val="center"/>
              <w:rPr>
                <w:rFonts w:ascii="Arial" w:hAnsi="Calibri" w:eastAsia="宋体" w:cs="Times New Roman"/>
                <w:sz w:val="21"/>
              </w:rPr>
            </w:pPr>
          </w:p>
        </w:tc>
        <w:tc>
          <w:tcPr>
            <w:tcW w:w="969" w:type="dxa"/>
            <w:tcBorders>
              <w:top w:val="single" w:color="auto" w:sz="4" w:space="0"/>
            </w:tcBorders>
            <w:vAlign w:val="center"/>
          </w:tcPr>
          <w:p w14:paraId="7AB84C22">
            <w:pPr>
              <w:jc w:val="center"/>
              <w:rPr>
                <w:rFonts w:ascii="Arial" w:hAnsi="Calibri" w:eastAsia="宋体" w:cs="Times New Roman"/>
                <w:sz w:val="21"/>
              </w:rPr>
            </w:pPr>
          </w:p>
        </w:tc>
        <w:tc>
          <w:tcPr>
            <w:tcW w:w="690" w:type="dxa"/>
            <w:tcBorders>
              <w:top w:val="single" w:color="auto" w:sz="4" w:space="0"/>
            </w:tcBorders>
            <w:vAlign w:val="center"/>
          </w:tcPr>
          <w:p w14:paraId="652721A4">
            <w:pPr>
              <w:jc w:val="center"/>
              <w:rPr>
                <w:rFonts w:ascii="Arial" w:hAnsi="Calibri" w:eastAsia="宋体" w:cs="Times New Roman"/>
                <w:sz w:val="21"/>
              </w:rPr>
            </w:pPr>
          </w:p>
        </w:tc>
        <w:tc>
          <w:tcPr>
            <w:tcW w:w="1809" w:type="dxa"/>
            <w:tcBorders>
              <w:top w:val="single" w:color="auto" w:sz="4" w:space="0"/>
            </w:tcBorders>
            <w:vAlign w:val="center"/>
          </w:tcPr>
          <w:p w14:paraId="10462768">
            <w:pPr>
              <w:jc w:val="center"/>
              <w:rPr>
                <w:rFonts w:ascii="Arial" w:hAnsi="Calibri" w:eastAsia="宋体" w:cs="Times New Roman"/>
                <w:sz w:val="21"/>
              </w:rPr>
            </w:pPr>
          </w:p>
        </w:tc>
        <w:tc>
          <w:tcPr>
            <w:tcW w:w="1809" w:type="dxa"/>
            <w:tcBorders>
              <w:top w:val="single" w:color="auto" w:sz="4" w:space="0"/>
            </w:tcBorders>
            <w:vAlign w:val="center"/>
          </w:tcPr>
          <w:p w14:paraId="35F350F0">
            <w:pPr>
              <w:jc w:val="center"/>
              <w:rPr>
                <w:rFonts w:ascii="Arial" w:hAnsi="Calibri" w:eastAsia="宋体" w:cs="Times New Roman"/>
                <w:sz w:val="21"/>
              </w:rPr>
            </w:pPr>
          </w:p>
        </w:tc>
        <w:tc>
          <w:tcPr>
            <w:tcW w:w="1289" w:type="dxa"/>
            <w:tcBorders>
              <w:top w:val="single" w:color="auto" w:sz="4" w:space="0"/>
            </w:tcBorders>
            <w:vAlign w:val="center"/>
          </w:tcPr>
          <w:p w14:paraId="537F3B56">
            <w:pPr>
              <w:jc w:val="center"/>
              <w:rPr>
                <w:rFonts w:ascii="Arial" w:hAnsi="Calibri" w:eastAsia="宋体" w:cs="Times New Roman"/>
                <w:sz w:val="21"/>
              </w:rPr>
            </w:pPr>
          </w:p>
        </w:tc>
        <w:tc>
          <w:tcPr>
            <w:tcW w:w="1269" w:type="dxa"/>
            <w:tcBorders>
              <w:top w:val="single" w:color="auto" w:sz="4" w:space="0"/>
            </w:tcBorders>
            <w:vAlign w:val="center"/>
          </w:tcPr>
          <w:p w14:paraId="150F7687">
            <w:pPr>
              <w:jc w:val="center"/>
              <w:rPr>
                <w:rFonts w:ascii="Arial" w:hAnsi="Calibri" w:eastAsia="宋体" w:cs="Times New Roman"/>
                <w:sz w:val="21"/>
              </w:rPr>
            </w:pPr>
          </w:p>
        </w:tc>
        <w:tc>
          <w:tcPr>
            <w:tcW w:w="1299" w:type="dxa"/>
            <w:tcBorders>
              <w:top w:val="single" w:color="auto" w:sz="4" w:space="0"/>
            </w:tcBorders>
            <w:vAlign w:val="center"/>
          </w:tcPr>
          <w:p w14:paraId="3C945C43">
            <w:pPr>
              <w:jc w:val="center"/>
              <w:rPr>
                <w:rFonts w:ascii="Arial" w:hAnsi="Calibri" w:eastAsia="宋体" w:cs="Times New Roman"/>
                <w:sz w:val="21"/>
              </w:rPr>
            </w:pPr>
          </w:p>
        </w:tc>
        <w:tc>
          <w:tcPr>
            <w:tcW w:w="859" w:type="dxa"/>
            <w:tcBorders>
              <w:top w:val="single" w:color="auto" w:sz="4" w:space="0"/>
            </w:tcBorders>
            <w:vAlign w:val="center"/>
          </w:tcPr>
          <w:p w14:paraId="2F42586B">
            <w:pPr>
              <w:jc w:val="center"/>
              <w:rPr>
                <w:rFonts w:ascii="Arial" w:hAnsi="Calibri" w:eastAsia="宋体" w:cs="Times New Roman"/>
                <w:sz w:val="21"/>
              </w:rPr>
            </w:pPr>
          </w:p>
        </w:tc>
        <w:tc>
          <w:tcPr>
            <w:tcW w:w="879" w:type="dxa"/>
            <w:tcBorders>
              <w:top w:val="single" w:color="auto" w:sz="4" w:space="0"/>
            </w:tcBorders>
            <w:vAlign w:val="center"/>
          </w:tcPr>
          <w:p w14:paraId="3D6012D5">
            <w:pPr>
              <w:jc w:val="center"/>
              <w:rPr>
                <w:rFonts w:ascii="Arial" w:hAnsi="Calibri" w:eastAsia="宋体" w:cs="Times New Roman"/>
                <w:sz w:val="21"/>
              </w:rPr>
            </w:pPr>
          </w:p>
        </w:tc>
        <w:tc>
          <w:tcPr>
            <w:tcW w:w="1579" w:type="dxa"/>
            <w:tcBorders>
              <w:top w:val="single" w:color="auto" w:sz="4" w:space="0"/>
            </w:tcBorders>
            <w:vAlign w:val="center"/>
          </w:tcPr>
          <w:p w14:paraId="4C802D4E">
            <w:pPr>
              <w:jc w:val="center"/>
              <w:rPr>
                <w:rFonts w:ascii="Arial" w:hAnsi="Calibri" w:eastAsia="宋体" w:cs="Times New Roman"/>
                <w:sz w:val="21"/>
              </w:rPr>
            </w:pPr>
          </w:p>
        </w:tc>
        <w:tc>
          <w:tcPr>
            <w:tcW w:w="734" w:type="dxa"/>
            <w:tcBorders>
              <w:top w:val="single" w:color="auto" w:sz="4" w:space="0"/>
            </w:tcBorders>
            <w:vAlign w:val="center"/>
          </w:tcPr>
          <w:p w14:paraId="59D11D71">
            <w:pPr>
              <w:jc w:val="center"/>
              <w:rPr>
                <w:rFonts w:ascii="Arial" w:hAnsi="Calibri" w:eastAsia="宋体" w:cs="Times New Roman"/>
                <w:sz w:val="21"/>
              </w:rPr>
            </w:pPr>
          </w:p>
        </w:tc>
      </w:tr>
      <w:tr w14:paraId="57BD5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574" w:type="dxa"/>
            <w:vAlign w:val="center"/>
          </w:tcPr>
          <w:p w14:paraId="08AE8FE5">
            <w:pPr>
              <w:jc w:val="center"/>
              <w:rPr>
                <w:rFonts w:ascii="Arial" w:hAnsi="Calibri" w:eastAsia="宋体" w:cs="Times New Roman"/>
                <w:sz w:val="21"/>
              </w:rPr>
            </w:pPr>
          </w:p>
        </w:tc>
        <w:tc>
          <w:tcPr>
            <w:tcW w:w="969" w:type="dxa"/>
            <w:vAlign w:val="center"/>
          </w:tcPr>
          <w:p w14:paraId="5315AD19">
            <w:pPr>
              <w:jc w:val="center"/>
              <w:rPr>
                <w:rFonts w:ascii="Arial" w:hAnsi="Calibri" w:eastAsia="宋体" w:cs="Times New Roman"/>
                <w:sz w:val="21"/>
              </w:rPr>
            </w:pPr>
          </w:p>
        </w:tc>
        <w:tc>
          <w:tcPr>
            <w:tcW w:w="690" w:type="dxa"/>
            <w:vAlign w:val="center"/>
          </w:tcPr>
          <w:p w14:paraId="037E8DF1">
            <w:pPr>
              <w:jc w:val="center"/>
              <w:rPr>
                <w:rFonts w:ascii="Arial" w:hAnsi="Calibri" w:eastAsia="宋体" w:cs="Times New Roman"/>
                <w:sz w:val="21"/>
              </w:rPr>
            </w:pPr>
          </w:p>
        </w:tc>
        <w:tc>
          <w:tcPr>
            <w:tcW w:w="1809" w:type="dxa"/>
            <w:vAlign w:val="center"/>
          </w:tcPr>
          <w:p w14:paraId="5B055304">
            <w:pPr>
              <w:jc w:val="center"/>
              <w:rPr>
                <w:rFonts w:ascii="Arial" w:hAnsi="Calibri" w:eastAsia="宋体" w:cs="Times New Roman"/>
                <w:sz w:val="21"/>
              </w:rPr>
            </w:pPr>
          </w:p>
        </w:tc>
        <w:tc>
          <w:tcPr>
            <w:tcW w:w="1809" w:type="dxa"/>
            <w:vAlign w:val="center"/>
          </w:tcPr>
          <w:p w14:paraId="61755D6D">
            <w:pPr>
              <w:jc w:val="center"/>
              <w:rPr>
                <w:rFonts w:ascii="Arial" w:hAnsi="Calibri" w:eastAsia="宋体" w:cs="Times New Roman"/>
                <w:sz w:val="21"/>
              </w:rPr>
            </w:pPr>
          </w:p>
        </w:tc>
        <w:tc>
          <w:tcPr>
            <w:tcW w:w="1289" w:type="dxa"/>
            <w:vAlign w:val="center"/>
          </w:tcPr>
          <w:p w14:paraId="0FEC852F">
            <w:pPr>
              <w:jc w:val="center"/>
              <w:rPr>
                <w:rFonts w:ascii="Arial" w:hAnsi="Calibri" w:eastAsia="宋体" w:cs="Times New Roman"/>
                <w:sz w:val="21"/>
              </w:rPr>
            </w:pPr>
          </w:p>
        </w:tc>
        <w:tc>
          <w:tcPr>
            <w:tcW w:w="1269" w:type="dxa"/>
            <w:vAlign w:val="center"/>
          </w:tcPr>
          <w:p w14:paraId="3006165F">
            <w:pPr>
              <w:jc w:val="center"/>
              <w:rPr>
                <w:rFonts w:ascii="Arial" w:hAnsi="Calibri" w:eastAsia="宋体" w:cs="Times New Roman"/>
                <w:sz w:val="21"/>
              </w:rPr>
            </w:pPr>
          </w:p>
        </w:tc>
        <w:tc>
          <w:tcPr>
            <w:tcW w:w="1299" w:type="dxa"/>
            <w:vAlign w:val="center"/>
          </w:tcPr>
          <w:p w14:paraId="50601BAB">
            <w:pPr>
              <w:jc w:val="center"/>
              <w:rPr>
                <w:rFonts w:ascii="Arial" w:hAnsi="Calibri" w:eastAsia="宋体" w:cs="Times New Roman"/>
                <w:sz w:val="21"/>
              </w:rPr>
            </w:pPr>
          </w:p>
        </w:tc>
        <w:tc>
          <w:tcPr>
            <w:tcW w:w="859" w:type="dxa"/>
            <w:vAlign w:val="center"/>
          </w:tcPr>
          <w:p w14:paraId="12782CCF">
            <w:pPr>
              <w:jc w:val="center"/>
              <w:rPr>
                <w:rFonts w:ascii="Arial" w:hAnsi="Calibri" w:eastAsia="宋体" w:cs="Times New Roman"/>
                <w:sz w:val="21"/>
              </w:rPr>
            </w:pPr>
          </w:p>
        </w:tc>
        <w:tc>
          <w:tcPr>
            <w:tcW w:w="879" w:type="dxa"/>
            <w:vAlign w:val="center"/>
          </w:tcPr>
          <w:p w14:paraId="2E837BEF">
            <w:pPr>
              <w:jc w:val="center"/>
              <w:rPr>
                <w:rFonts w:ascii="Arial" w:hAnsi="Calibri" w:eastAsia="宋体" w:cs="Times New Roman"/>
                <w:sz w:val="21"/>
              </w:rPr>
            </w:pPr>
          </w:p>
        </w:tc>
        <w:tc>
          <w:tcPr>
            <w:tcW w:w="1579" w:type="dxa"/>
            <w:vAlign w:val="center"/>
          </w:tcPr>
          <w:p w14:paraId="4D253351">
            <w:pPr>
              <w:jc w:val="center"/>
              <w:rPr>
                <w:rFonts w:ascii="Arial" w:hAnsi="Calibri" w:eastAsia="宋体" w:cs="Times New Roman"/>
                <w:sz w:val="21"/>
              </w:rPr>
            </w:pPr>
          </w:p>
        </w:tc>
        <w:tc>
          <w:tcPr>
            <w:tcW w:w="734" w:type="dxa"/>
            <w:vAlign w:val="center"/>
          </w:tcPr>
          <w:p w14:paraId="14926C91">
            <w:pPr>
              <w:jc w:val="center"/>
              <w:rPr>
                <w:rFonts w:ascii="Arial" w:hAnsi="Calibri" w:eastAsia="宋体" w:cs="Times New Roman"/>
                <w:sz w:val="21"/>
              </w:rPr>
            </w:pPr>
          </w:p>
        </w:tc>
      </w:tr>
      <w:tr w14:paraId="3586C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574" w:type="dxa"/>
            <w:vAlign w:val="center"/>
          </w:tcPr>
          <w:p w14:paraId="13923B32">
            <w:pPr>
              <w:jc w:val="center"/>
              <w:rPr>
                <w:rFonts w:ascii="Arial" w:hAnsi="Calibri" w:eastAsia="宋体" w:cs="Times New Roman"/>
                <w:sz w:val="21"/>
              </w:rPr>
            </w:pPr>
          </w:p>
        </w:tc>
        <w:tc>
          <w:tcPr>
            <w:tcW w:w="969" w:type="dxa"/>
            <w:vAlign w:val="center"/>
          </w:tcPr>
          <w:p w14:paraId="26C7DFB0">
            <w:pPr>
              <w:jc w:val="center"/>
              <w:rPr>
                <w:rFonts w:ascii="Arial" w:hAnsi="Calibri" w:eastAsia="宋体" w:cs="Times New Roman"/>
                <w:sz w:val="21"/>
              </w:rPr>
            </w:pPr>
          </w:p>
        </w:tc>
        <w:tc>
          <w:tcPr>
            <w:tcW w:w="690" w:type="dxa"/>
            <w:vAlign w:val="center"/>
          </w:tcPr>
          <w:p w14:paraId="0E227C63">
            <w:pPr>
              <w:jc w:val="center"/>
              <w:rPr>
                <w:rFonts w:ascii="Arial" w:hAnsi="Calibri" w:eastAsia="宋体" w:cs="Times New Roman"/>
                <w:sz w:val="21"/>
              </w:rPr>
            </w:pPr>
          </w:p>
        </w:tc>
        <w:tc>
          <w:tcPr>
            <w:tcW w:w="1809" w:type="dxa"/>
            <w:vAlign w:val="center"/>
          </w:tcPr>
          <w:p w14:paraId="736D3E7B">
            <w:pPr>
              <w:jc w:val="center"/>
              <w:rPr>
                <w:rFonts w:ascii="Arial" w:hAnsi="Calibri" w:eastAsia="宋体" w:cs="Times New Roman"/>
                <w:sz w:val="21"/>
              </w:rPr>
            </w:pPr>
          </w:p>
        </w:tc>
        <w:tc>
          <w:tcPr>
            <w:tcW w:w="1809" w:type="dxa"/>
            <w:vAlign w:val="center"/>
          </w:tcPr>
          <w:p w14:paraId="18462076">
            <w:pPr>
              <w:jc w:val="center"/>
              <w:rPr>
                <w:rFonts w:ascii="Arial" w:hAnsi="Calibri" w:eastAsia="宋体" w:cs="Times New Roman"/>
                <w:sz w:val="21"/>
              </w:rPr>
            </w:pPr>
          </w:p>
        </w:tc>
        <w:tc>
          <w:tcPr>
            <w:tcW w:w="1289" w:type="dxa"/>
            <w:vAlign w:val="center"/>
          </w:tcPr>
          <w:p w14:paraId="1C83DEF4">
            <w:pPr>
              <w:jc w:val="center"/>
              <w:rPr>
                <w:rFonts w:ascii="Arial" w:hAnsi="Calibri" w:eastAsia="宋体" w:cs="Times New Roman"/>
                <w:sz w:val="21"/>
              </w:rPr>
            </w:pPr>
          </w:p>
        </w:tc>
        <w:tc>
          <w:tcPr>
            <w:tcW w:w="1269" w:type="dxa"/>
            <w:vAlign w:val="center"/>
          </w:tcPr>
          <w:p w14:paraId="789C0361">
            <w:pPr>
              <w:jc w:val="center"/>
              <w:rPr>
                <w:rFonts w:ascii="Arial" w:hAnsi="Calibri" w:eastAsia="宋体" w:cs="Times New Roman"/>
                <w:sz w:val="21"/>
              </w:rPr>
            </w:pPr>
          </w:p>
        </w:tc>
        <w:tc>
          <w:tcPr>
            <w:tcW w:w="1299" w:type="dxa"/>
            <w:vAlign w:val="center"/>
          </w:tcPr>
          <w:p w14:paraId="28410E15">
            <w:pPr>
              <w:jc w:val="center"/>
              <w:rPr>
                <w:rFonts w:ascii="Arial" w:hAnsi="Calibri" w:eastAsia="宋体" w:cs="Times New Roman"/>
                <w:sz w:val="21"/>
              </w:rPr>
            </w:pPr>
          </w:p>
        </w:tc>
        <w:tc>
          <w:tcPr>
            <w:tcW w:w="859" w:type="dxa"/>
            <w:vAlign w:val="center"/>
          </w:tcPr>
          <w:p w14:paraId="3600201B">
            <w:pPr>
              <w:jc w:val="center"/>
              <w:rPr>
                <w:rFonts w:ascii="Arial" w:hAnsi="Calibri" w:eastAsia="宋体" w:cs="Times New Roman"/>
                <w:sz w:val="21"/>
              </w:rPr>
            </w:pPr>
          </w:p>
        </w:tc>
        <w:tc>
          <w:tcPr>
            <w:tcW w:w="879" w:type="dxa"/>
            <w:vAlign w:val="center"/>
          </w:tcPr>
          <w:p w14:paraId="49DF19B3">
            <w:pPr>
              <w:jc w:val="center"/>
              <w:rPr>
                <w:rFonts w:ascii="Arial" w:hAnsi="Calibri" w:eastAsia="宋体" w:cs="Times New Roman"/>
                <w:sz w:val="21"/>
              </w:rPr>
            </w:pPr>
          </w:p>
        </w:tc>
        <w:tc>
          <w:tcPr>
            <w:tcW w:w="1579" w:type="dxa"/>
            <w:vAlign w:val="center"/>
          </w:tcPr>
          <w:p w14:paraId="2C8E618A">
            <w:pPr>
              <w:jc w:val="center"/>
              <w:rPr>
                <w:rFonts w:ascii="Arial" w:hAnsi="Calibri" w:eastAsia="宋体" w:cs="Times New Roman"/>
                <w:sz w:val="21"/>
              </w:rPr>
            </w:pPr>
          </w:p>
        </w:tc>
        <w:tc>
          <w:tcPr>
            <w:tcW w:w="734" w:type="dxa"/>
            <w:vAlign w:val="center"/>
          </w:tcPr>
          <w:p w14:paraId="1E346915">
            <w:pPr>
              <w:jc w:val="center"/>
              <w:rPr>
                <w:rFonts w:ascii="Arial" w:hAnsi="Calibri" w:eastAsia="宋体" w:cs="Times New Roman"/>
                <w:sz w:val="21"/>
              </w:rPr>
            </w:pPr>
          </w:p>
        </w:tc>
      </w:tr>
      <w:tr w14:paraId="4B4D6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574" w:type="dxa"/>
            <w:vAlign w:val="center"/>
          </w:tcPr>
          <w:p w14:paraId="0620BB02">
            <w:pPr>
              <w:jc w:val="center"/>
              <w:rPr>
                <w:rFonts w:ascii="Arial" w:hAnsi="Calibri" w:eastAsia="宋体" w:cs="Times New Roman"/>
                <w:sz w:val="21"/>
              </w:rPr>
            </w:pPr>
          </w:p>
        </w:tc>
        <w:tc>
          <w:tcPr>
            <w:tcW w:w="969" w:type="dxa"/>
            <w:vAlign w:val="center"/>
          </w:tcPr>
          <w:p w14:paraId="3EB2730F">
            <w:pPr>
              <w:jc w:val="center"/>
              <w:rPr>
                <w:rFonts w:ascii="Arial" w:hAnsi="Calibri" w:eastAsia="宋体" w:cs="Times New Roman"/>
                <w:sz w:val="21"/>
              </w:rPr>
            </w:pPr>
          </w:p>
        </w:tc>
        <w:tc>
          <w:tcPr>
            <w:tcW w:w="690" w:type="dxa"/>
            <w:vAlign w:val="center"/>
          </w:tcPr>
          <w:p w14:paraId="5568FF87">
            <w:pPr>
              <w:jc w:val="center"/>
              <w:rPr>
                <w:rFonts w:ascii="Arial" w:hAnsi="Calibri" w:eastAsia="宋体" w:cs="Times New Roman"/>
                <w:sz w:val="21"/>
              </w:rPr>
            </w:pPr>
          </w:p>
        </w:tc>
        <w:tc>
          <w:tcPr>
            <w:tcW w:w="1809" w:type="dxa"/>
            <w:vAlign w:val="center"/>
          </w:tcPr>
          <w:p w14:paraId="54B7F8D0">
            <w:pPr>
              <w:jc w:val="center"/>
              <w:rPr>
                <w:rFonts w:ascii="Arial" w:hAnsi="Calibri" w:eastAsia="宋体" w:cs="Times New Roman"/>
                <w:sz w:val="21"/>
              </w:rPr>
            </w:pPr>
          </w:p>
        </w:tc>
        <w:tc>
          <w:tcPr>
            <w:tcW w:w="1809" w:type="dxa"/>
            <w:vAlign w:val="center"/>
          </w:tcPr>
          <w:p w14:paraId="4D59F067">
            <w:pPr>
              <w:jc w:val="center"/>
              <w:rPr>
                <w:rFonts w:ascii="Arial" w:hAnsi="Calibri" w:eastAsia="宋体" w:cs="Times New Roman"/>
                <w:sz w:val="21"/>
              </w:rPr>
            </w:pPr>
          </w:p>
        </w:tc>
        <w:tc>
          <w:tcPr>
            <w:tcW w:w="1289" w:type="dxa"/>
            <w:vAlign w:val="center"/>
          </w:tcPr>
          <w:p w14:paraId="3C3B5434">
            <w:pPr>
              <w:jc w:val="center"/>
              <w:rPr>
                <w:rFonts w:ascii="Arial" w:hAnsi="Calibri" w:eastAsia="宋体" w:cs="Times New Roman"/>
                <w:sz w:val="21"/>
              </w:rPr>
            </w:pPr>
          </w:p>
        </w:tc>
        <w:tc>
          <w:tcPr>
            <w:tcW w:w="1269" w:type="dxa"/>
            <w:vAlign w:val="center"/>
          </w:tcPr>
          <w:p w14:paraId="52D09D91">
            <w:pPr>
              <w:jc w:val="center"/>
              <w:rPr>
                <w:rFonts w:ascii="Arial" w:hAnsi="Calibri" w:eastAsia="宋体" w:cs="Times New Roman"/>
                <w:sz w:val="21"/>
              </w:rPr>
            </w:pPr>
          </w:p>
        </w:tc>
        <w:tc>
          <w:tcPr>
            <w:tcW w:w="1299" w:type="dxa"/>
            <w:vAlign w:val="center"/>
          </w:tcPr>
          <w:p w14:paraId="430E19CA">
            <w:pPr>
              <w:jc w:val="center"/>
              <w:rPr>
                <w:rFonts w:ascii="Arial" w:hAnsi="Calibri" w:eastAsia="宋体" w:cs="Times New Roman"/>
                <w:sz w:val="21"/>
              </w:rPr>
            </w:pPr>
          </w:p>
        </w:tc>
        <w:tc>
          <w:tcPr>
            <w:tcW w:w="859" w:type="dxa"/>
            <w:vAlign w:val="center"/>
          </w:tcPr>
          <w:p w14:paraId="2404D612">
            <w:pPr>
              <w:jc w:val="center"/>
              <w:rPr>
                <w:rFonts w:ascii="Arial" w:hAnsi="Calibri" w:eastAsia="宋体" w:cs="Times New Roman"/>
                <w:sz w:val="21"/>
              </w:rPr>
            </w:pPr>
          </w:p>
        </w:tc>
        <w:tc>
          <w:tcPr>
            <w:tcW w:w="879" w:type="dxa"/>
            <w:vAlign w:val="center"/>
          </w:tcPr>
          <w:p w14:paraId="44759F97">
            <w:pPr>
              <w:jc w:val="center"/>
              <w:rPr>
                <w:rFonts w:ascii="Arial" w:hAnsi="Calibri" w:eastAsia="宋体" w:cs="Times New Roman"/>
                <w:sz w:val="21"/>
              </w:rPr>
            </w:pPr>
          </w:p>
        </w:tc>
        <w:tc>
          <w:tcPr>
            <w:tcW w:w="1579" w:type="dxa"/>
            <w:vAlign w:val="center"/>
          </w:tcPr>
          <w:p w14:paraId="5CD77567">
            <w:pPr>
              <w:jc w:val="center"/>
              <w:rPr>
                <w:rFonts w:ascii="Arial" w:hAnsi="Calibri" w:eastAsia="宋体" w:cs="Times New Roman"/>
                <w:sz w:val="21"/>
              </w:rPr>
            </w:pPr>
          </w:p>
        </w:tc>
        <w:tc>
          <w:tcPr>
            <w:tcW w:w="734" w:type="dxa"/>
            <w:vAlign w:val="center"/>
          </w:tcPr>
          <w:p w14:paraId="69E2ED98">
            <w:pPr>
              <w:jc w:val="center"/>
              <w:rPr>
                <w:rFonts w:ascii="Arial" w:hAnsi="Calibri" w:eastAsia="宋体" w:cs="Times New Roman"/>
                <w:sz w:val="21"/>
              </w:rPr>
            </w:pPr>
          </w:p>
        </w:tc>
      </w:tr>
    </w:tbl>
    <w:p w14:paraId="076854E3">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left"/>
        <w:textAlignment w:val="auto"/>
        <w:rPr>
          <w:rFonts w:hint="eastAsia" w:ascii="Times New Roman" w:hAnsi="Times New Roman" w:eastAsia="方正仿宋_GBK" w:cs="Times New Roman"/>
          <w:spacing w:val="-7"/>
          <w:kern w:val="2"/>
          <w:sz w:val="24"/>
          <w:szCs w:val="24"/>
          <w:lang w:val="en-US" w:eastAsia="zh-CN" w:bidi="ar-SA"/>
        </w:rPr>
      </w:pPr>
      <w:r>
        <w:rPr>
          <w:rFonts w:hint="default" w:ascii="Times New Roman" w:hAnsi="Times New Roman" w:eastAsia="方正仿宋_GBK" w:cs="Times New Roman"/>
          <w:spacing w:val="-7"/>
          <w:kern w:val="2"/>
          <w:sz w:val="24"/>
          <w:szCs w:val="24"/>
          <w:lang w:val="en-US" w:eastAsia="en-US" w:bidi="ar-SA"/>
        </w:rPr>
        <w:t>注：此表数据为累计数据。各乡镇于每月5日前报</w:t>
      </w:r>
      <w:r>
        <w:rPr>
          <w:rFonts w:hint="eastAsia" w:ascii="Times New Roman" w:hAnsi="Times New Roman" w:eastAsia="方正仿宋_GBK" w:cs="Times New Roman"/>
          <w:spacing w:val="-7"/>
          <w:kern w:val="2"/>
          <w:sz w:val="24"/>
          <w:szCs w:val="24"/>
          <w:lang w:val="en-US" w:eastAsia="zh-CN" w:bidi="ar-SA"/>
        </w:rPr>
        <w:t>送</w:t>
      </w:r>
      <w:r>
        <w:rPr>
          <w:rFonts w:hint="default" w:ascii="Times New Roman" w:hAnsi="Times New Roman" w:eastAsia="方正仿宋_GBK" w:cs="Times New Roman"/>
          <w:spacing w:val="-7"/>
          <w:kern w:val="2"/>
          <w:sz w:val="24"/>
          <w:szCs w:val="24"/>
          <w:lang w:val="en-US" w:eastAsia="en-US" w:bidi="ar-SA"/>
        </w:rPr>
        <w:t>县民政局。</w:t>
      </w:r>
      <w:r>
        <w:rPr>
          <w:rFonts w:hint="eastAsia" w:ascii="Times New Roman" w:hAnsi="Times New Roman" w:eastAsia="方正仿宋_GBK" w:cs="Times New Roman"/>
          <w:spacing w:val="-7"/>
          <w:kern w:val="2"/>
          <w:sz w:val="24"/>
          <w:szCs w:val="24"/>
          <w:lang w:val="en-US" w:eastAsia="zh-CN" w:bidi="ar-SA"/>
        </w:rPr>
        <w:t xml:space="preserve">           </w:t>
      </w:r>
      <w:r>
        <w:rPr>
          <w:rFonts w:hint="default" w:ascii="Times New Roman" w:hAnsi="Times New Roman" w:eastAsia="方正仿宋_GBK" w:cs="Times New Roman"/>
          <w:spacing w:val="-7"/>
          <w:kern w:val="2"/>
          <w:sz w:val="24"/>
          <w:szCs w:val="24"/>
          <w:lang w:val="en-US" w:eastAsia="en-US" w:bidi="ar-SA"/>
        </w:rPr>
        <w:t>乡镇负责人签字</w:t>
      </w:r>
      <w:r>
        <w:rPr>
          <w:rFonts w:hint="eastAsia" w:ascii="Times New Roman" w:hAnsi="Times New Roman" w:eastAsia="方正仿宋_GBK" w:cs="Times New Roman"/>
          <w:spacing w:val="-7"/>
          <w:kern w:val="2"/>
          <w:sz w:val="24"/>
          <w:szCs w:val="24"/>
          <w:lang w:val="en-US" w:eastAsia="zh-CN" w:bidi="ar-SA"/>
        </w:rPr>
        <w:t>（</w:t>
      </w:r>
      <w:r>
        <w:rPr>
          <w:rFonts w:hint="default" w:ascii="Times New Roman" w:hAnsi="Times New Roman" w:eastAsia="方正仿宋_GBK" w:cs="Times New Roman"/>
          <w:spacing w:val="-7"/>
          <w:kern w:val="2"/>
          <w:sz w:val="24"/>
          <w:szCs w:val="24"/>
          <w:lang w:val="en-US" w:eastAsia="en-US" w:bidi="ar-SA"/>
        </w:rPr>
        <w:t>盖章</w:t>
      </w:r>
      <w:r>
        <w:rPr>
          <w:rFonts w:hint="eastAsia" w:ascii="Times New Roman" w:hAnsi="Times New Roman" w:eastAsia="方正仿宋_GBK" w:cs="Times New Roman"/>
          <w:spacing w:val="-7"/>
          <w:kern w:val="2"/>
          <w:sz w:val="24"/>
          <w:szCs w:val="24"/>
          <w:lang w:val="en-US" w:eastAsia="zh-CN" w:bidi="ar-SA"/>
        </w:rPr>
        <w:t>）：</w:t>
      </w:r>
    </w:p>
    <w:p w14:paraId="337D088F">
      <w:pPr>
        <w:spacing w:line="393" w:lineRule="auto"/>
        <w:rPr>
          <w:rFonts w:ascii="楷体" w:hAnsi="楷体" w:eastAsia="楷体" w:cs="楷体"/>
          <w:sz w:val="28"/>
          <w:szCs w:val="28"/>
        </w:rPr>
        <w:sectPr>
          <w:footerReference r:id="rId7" w:type="default"/>
          <w:pgSz w:w="16800" w:h="11860"/>
          <w:pgMar w:top="2041" w:right="1531" w:bottom="1701" w:left="1531" w:header="850" w:footer="1474" w:gutter="0"/>
          <w:pgNumType w:fmt="decimal"/>
          <w:cols w:space="720" w:num="1"/>
        </w:sectPr>
      </w:pPr>
    </w:p>
    <w:p w14:paraId="618AC87C">
      <w:pPr>
        <w:keepNext w:val="0"/>
        <w:keepLines w:val="0"/>
        <w:pageBreakBefore w:val="0"/>
        <w:widowControl w:val="0"/>
        <w:kinsoku/>
        <w:wordWrap/>
        <w:overflowPunct w:val="0"/>
        <w:topLinePunct w:val="0"/>
        <w:autoSpaceDE/>
        <w:autoSpaceDN/>
        <w:bidi w:val="0"/>
        <w:adjustRightInd/>
        <w:snapToGrid/>
        <w:spacing w:line="590" w:lineRule="exact"/>
        <w:jc w:val="left"/>
        <w:textAlignment w:val="auto"/>
        <w:rPr>
          <w:rFonts w:hint="eastAsia" w:ascii="Times New Roman" w:hAnsi="Times New Roman" w:eastAsia="方正黑体_GBK" w:cs="Times New Roman"/>
          <w:sz w:val="33"/>
          <w:szCs w:val="33"/>
        </w:rPr>
      </w:pPr>
      <w:r>
        <w:rPr>
          <w:rFonts w:hint="eastAsia" w:ascii="Times New Roman" w:hAnsi="Times New Roman" w:eastAsia="方正黑体_GBK" w:cs="Times New Roman"/>
          <w:sz w:val="33"/>
          <w:szCs w:val="33"/>
        </w:rPr>
        <w:t>附件6</w:t>
      </w:r>
    </w:p>
    <w:p w14:paraId="11427CEB">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ascii="Calibri" w:hAnsi="Calibri" w:eastAsia="宋体" w:cs="Times New Roman"/>
        </w:rPr>
      </w:pPr>
      <w:r>
        <w:rPr>
          <w:rFonts w:hint="eastAsia" w:ascii="方正小标宋_GBK" w:hAnsi="方正小标宋_GBK" w:eastAsia="方正小标宋_GBK" w:cs="方正小标宋_GBK"/>
          <w:b w:val="0"/>
          <w:bCs w:val="0"/>
          <w:spacing w:val="0"/>
          <w:sz w:val="44"/>
          <w:szCs w:val="44"/>
          <w:lang w:val="en-US" w:eastAsia="zh-CN"/>
        </w:rPr>
        <w:t>武胜</w:t>
      </w:r>
      <w:r>
        <w:rPr>
          <w:rFonts w:hint="default" w:ascii="方正小标宋_GBK" w:hAnsi="方正小标宋_GBK" w:eastAsia="方正小标宋_GBK" w:cs="方正小标宋_GBK"/>
          <w:b w:val="0"/>
          <w:bCs w:val="0"/>
          <w:spacing w:val="0"/>
          <w:sz w:val="44"/>
          <w:szCs w:val="44"/>
          <w:lang w:val="en-US" w:eastAsia="en-US"/>
        </w:rPr>
        <w:t>县特困人员县域外住院就医报备台账</w:t>
      </w:r>
    </w:p>
    <w:tbl>
      <w:tblPr>
        <w:tblStyle w:val="8"/>
        <w:tblW w:w="153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8"/>
        <w:gridCol w:w="1008"/>
        <w:gridCol w:w="612"/>
        <w:gridCol w:w="2280"/>
        <w:gridCol w:w="1806"/>
        <w:gridCol w:w="1134"/>
        <w:gridCol w:w="1134"/>
        <w:gridCol w:w="1134"/>
        <w:gridCol w:w="1134"/>
        <w:gridCol w:w="1134"/>
        <w:gridCol w:w="1134"/>
        <w:gridCol w:w="1134"/>
        <w:gridCol w:w="1134"/>
      </w:tblGrid>
      <w:tr w14:paraId="665E3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3" w:hRule="atLeast"/>
          <w:jc w:val="center"/>
        </w:trPr>
        <w:tc>
          <w:tcPr>
            <w:tcW w:w="15366" w:type="dxa"/>
            <w:gridSpan w:val="13"/>
            <w:tcBorders>
              <w:top w:val="nil"/>
              <w:left w:val="nil"/>
              <w:bottom w:val="single" w:color="auto" w:sz="4" w:space="0"/>
              <w:right w:val="nil"/>
            </w:tcBorders>
            <w:vAlign w:val="center"/>
          </w:tcPr>
          <w:p w14:paraId="0E606AF5">
            <w:pPr>
              <w:widowControl w:val="0"/>
              <w:spacing w:before="225" w:line="231" w:lineRule="auto"/>
              <w:jc w:val="left"/>
              <w:rPr>
                <w:rFonts w:hint="default" w:ascii="宋体" w:hAnsi="宋体" w:eastAsia="方正楷体_GBK" w:cs="宋体"/>
                <w:kern w:val="2"/>
                <w:sz w:val="24"/>
                <w:szCs w:val="24"/>
                <w:lang w:val="en-US" w:eastAsia="zh-CN" w:bidi="ar-SA"/>
              </w:rPr>
            </w:pPr>
            <w:r>
              <w:rPr>
                <w:rFonts w:hint="eastAsia" w:ascii="方正楷体_GBK" w:hAnsi="方正楷体_GBK" w:eastAsia="方正楷体_GBK" w:cs="方正楷体_GBK"/>
                <w:spacing w:val="-7"/>
                <w:kern w:val="2"/>
                <w:sz w:val="28"/>
                <w:szCs w:val="28"/>
                <w:lang w:val="en-US" w:eastAsia="en-US" w:bidi="ar-SA"/>
              </w:rPr>
              <w:t>填报乡镇</w:t>
            </w:r>
            <w:r>
              <w:rPr>
                <w:rFonts w:hint="eastAsia" w:ascii="方正楷体_GBK" w:hAnsi="方正楷体_GBK" w:eastAsia="方正楷体_GBK" w:cs="方正楷体_GBK"/>
                <w:spacing w:val="-7"/>
                <w:kern w:val="2"/>
                <w:sz w:val="28"/>
                <w:szCs w:val="28"/>
                <w:lang w:val="en-US" w:eastAsia="zh-CN" w:bidi="ar-SA"/>
              </w:rPr>
              <w:t>：</w:t>
            </w:r>
            <w:r>
              <w:rPr>
                <w:rFonts w:hint="eastAsia" w:ascii="方正楷体_GBK" w:hAnsi="方正楷体_GBK" w:eastAsia="方正楷体_GBK" w:cs="方正楷体_GBK"/>
                <w:spacing w:val="-7"/>
                <w:kern w:val="2"/>
                <w:sz w:val="28"/>
                <w:szCs w:val="28"/>
                <w:lang w:val="en-US" w:eastAsia="en-US" w:bidi="ar-SA"/>
              </w:rPr>
              <w:t xml:space="preserve">      </w:t>
            </w:r>
            <w:r>
              <w:rPr>
                <w:rFonts w:hint="eastAsia" w:ascii="方正楷体_GBK" w:hAnsi="方正楷体_GBK" w:eastAsia="方正楷体_GBK" w:cs="方正楷体_GBK"/>
                <w:spacing w:val="-7"/>
                <w:kern w:val="2"/>
                <w:sz w:val="28"/>
                <w:szCs w:val="28"/>
                <w:lang w:val="en-US" w:eastAsia="zh-CN" w:bidi="ar-SA"/>
              </w:rPr>
              <w:t xml:space="preserve">         </w:t>
            </w:r>
            <w:r>
              <w:rPr>
                <w:rFonts w:hint="eastAsia" w:ascii="方正楷体_GBK" w:hAnsi="方正楷体_GBK" w:eastAsia="方正楷体_GBK" w:cs="方正楷体_GBK"/>
                <w:spacing w:val="-7"/>
                <w:kern w:val="2"/>
                <w:sz w:val="28"/>
                <w:szCs w:val="28"/>
                <w:lang w:val="en-US" w:eastAsia="en-US" w:bidi="ar-SA"/>
              </w:rPr>
              <w:t xml:space="preserve">    联系人：               联系电话：                     填报时间：</w:t>
            </w:r>
            <w:r>
              <w:rPr>
                <w:rFonts w:hint="eastAsia" w:ascii="方正楷体_GBK" w:hAnsi="方正楷体_GBK" w:eastAsia="方正楷体_GBK" w:cs="方正楷体_GBK"/>
                <w:spacing w:val="-7"/>
                <w:kern w:val="2"/>
                <w:sz w:val="28"/>
                <w:szCs w:val="28"/>
                <w:lang w:val="en-US" w:eastAsia="zh-CN" w:bidi="ar-SA"/>
              </w:rPr>
              <w:t xml:space="preserve">                  </w:t>
            </w:r>
          </w:p>
        </w:tc>
      </w:tr>
      <w:tr w14:paraId="4448C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588" w:type="dxa"/>
            <w:tcBorders>
              <w:top w:val="single" w:color="auto" w:sz="4" w:space="0"/>
            </w:tcBorders>
            <w:vAlign w:val="center"/>
          </w:tcPr>
          <w:p w14:paraId="2423353D">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序号</w:t>
            </w:r>
          </w:p>
        </w:tc>
        <w:tc>
          <w:tcPr>
            <w:tcW w:w="1008" w:type="dxa"/>
            <w:tcBorders>
              <w:top w:val="single" w:color="auto" w:sz="4" w:space="0"/>
            </w:tcBorders>
            <w:vAlign w:val="center"/>
          </w:tcPr>
          <w:p w14:paraId="39781FCD">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姓名</w:t>
            </w:r>
          </w:p>
        </w:tc>
        <w:tc>
          <w:tcPr>
            <w:tcW w:w="612" w:type="dxa"/>
            <w:tcBorders>
              <w:top w:val="single" w:color="auto" w:sz="4" w:space="0"/>
            </w:tcBorders>
            <w:vAlign w:val="center"/>
          </w:tcPr>
          <w:p w14:paraId="61E6373A">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性别</w:t>
            </w:r>
          </w:p>
        </w:tc>
        <w:tc>
          <w:tcPr>
            <w:tcW w:w="2280" w:type="dxa"/>
            <w:tcBorders>
              <w:top w:val="single" w:color="auto" w:sz="4" w:space="0"/>
            </w:tcBorders>
            <w:vAlign w:val="center"/>
          </w:tcPr>
          <w:p w14:paraId="7E5BE9A4">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身份证号码</w:t>
            </w:r>
          </w:p>
        </w:tc>
        <w:tc>
          <w:tcPr>
            <w:tcW w:w="1806" w:type="dxa"/>
            <w:tcBorders>
              <w:top w:val="single" w:color="auto" w:sz="4" w:space="0"/>
            </w:tcBorders>
            <w:vAlign w:val="center"/>
          </w:tcPr>
          <w:p w14:paraId="45534C42">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黑体_GBK" w:cs="Times New Roman"/>
                <w:spacing w:val="-7"/>
                <w:kern w:val="2"/>
                <w:sz w:val="24"/>
                <w:szCs w:val="24"/>
                <w:lang w:val="en-US" w:eastAsia="zh-CN" w:bidi="ar-SA"/>
              </w:rPr>
            </w:pPr>
            <w:r>
              <w:rPr>
                <w:rFonts w:hint="default" w:ascii="Times New Roman" w:hAnsi="Times New Roman" w:eastAsia="方正黑体_GBK" w:cs="Times New Roman"/>
                <w:spacing w:val="-7"/>
                <w:kern w:val="2"/>
                <w:sz w:val="24"/>
                <w:szCs w:val="24"/>
                <w:lang w:val="en-US" w:eastAsia="en-US" w:bidi="ar-SA"/>
              </w:rPr>
              <w:t>户籍住址</w:t>
            </w:r>
            <w:r>
              <w:rPr>
                <w:rFonts w:hint="eastAsia" w:ascii="Times New Roman" w:hAnsi="Times New Roman" w:eastAsia="方正黑体_GBK" w:cs="Times New Roman"/>
                <w:spacing w:val="-7"/>
                <w:kern w:val="2"/>
                <w:sz w:val="24"/>
                <w:szCs w:val="24"/>
                <w:lang w:val="en-US" w:eastAsia="zh-CN" w:bidi="ar-SA"/>
              </w:rPr>
              <w:t>（</w:t>
            </w:r>
            <w:r>
              <w:rPr>
                <w:rFonts w:hint="default" w:ascii="Times New Roman" w:hAnsi="Times New Roman" w:eastAsia="方正黑体_GBK" w:cs="Times New Roman"/>
                <w:spacing w:val="-7"/>
                <w:kern w:val="2"/>
                <w:sz w:val="24"/>
                <w:szCs w:val="24"/>
                <w:lang w:val="en-US" w:eastAsia="en-US" w:bidi="ar-SA"/>
              </w:rPr>
              <w:t>居住地</w:t>
            </w:r>
            <w:r>
              <w:rPr>
                <w:rFonts w:hint="eastAsia" w:ascii="Times New Roman" w:hAnsi="Times New Roman" w:eastAsia="方正黑体_GBK" w:cs="Times New Roman"/>
                <w:spacing w:val="-7"/>
                <w:kern w:val="2"/>
                <w:sz w:val="24"/>
                <w:szCs w:val="24"/>
                <w:lang w:val="en-US" w:eastAsia="zh-CN" w:bidi="ar-SA"/>
              </w:rPr>
              <w:t>）</w:t>
            </w:r>
          </w:p>
        </w:tc>
        <w:tc>
          <w:tcPr>
            <w:tcW w:w="1134" w:type="dxa"/>
            <w:tcBorders>
              <w:top w:val="single" w:color="auto" w:sz="4" w:space="0"/>
            </w:tcBorders>
            <w:vAlign w:val="center"/>
          </w:tcPr>
          <w:p w14:paraId="13C65F41">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散居/集中</w:t>
            </w:r>
          </w:p>
        </w:tc>
        <w:tc>
          <w:tcPr>
            <w:tcW w:w="1134" w:type="dxa"/>
            <w:tcBorders>
              <w:top w:val="single" w:color="auto" w:sz="4" w:space="0"/>
            </w:tcBorders>
            <w:vAlign w:val="center"/>
          </w:tcPr>
          <w:p w14:paraId="00C6644C">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签署首</w:t>
            </w:r>
          </w:p>
          <w:p w14:paraId="56AB9709">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诊医院</w:t>
            </w:r>
          </w:p>
        </w:tc>
        <w:tc>
          <w:tcPr>
            <w:tcW w:w="1134" w:type="dxa"/>
            <w:tcBorders>
              <w:top w:val="single" w:color="auto" w:sz="4" w:space="0"/>
            </w:tcBorders>
            <w:vAlign w:val="center"/>
          </w:tcPr>
          <w:p w14:paraId="15D885AF">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签署首</w:t>
            </w:r>
          </w:p>
          <w:p w14:paraId="5207B212">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诊时间</w:t>
            </w:r>
          </w:p>
        </w:tc>
        <w:tc>
          <w:tcPr>
            <w:tcW w:w="1134" w:type="dxa"/>
            <w:tcBorders>
              <w:top w:val="single" w:color="auto" w:sz="4" w:space="0"/>
            </w:tcBorders>
            <w:vAlign w:val="center"/>
          </w:tcPr>
          <w:p w14:paraId="180FC897">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转诊县域内医院</w:t>
            </w:r>
          </w:p>
        </w:tc>
        <w:tc>
          <w:tcPr>
            <w:tcW w:w="1134" w:type="dxa"/>
            <w:tcBorders>
              <w:top w:val="single" w:color="auto" w:sz="4" w:space="0"/>
            </w:tcBorders>
            <w:vAlign w:val="center"/>
          </w:tcPr>
          <w:p w14:paraId="72608927">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转诊县域内医院报备时间</w:t>
            </w:r>
          </w:p>
        </w:tc>
        <w:tc>
          <w:tcPr>
            <w:tcW w:w="1134" w:type="dxa"/>
            <w:tcBorders>
              <w:top w:val="single" w:color="auto" w:sz="4" w:space="0"/>
            </w:tcBorders>
            <w:vAlign w:val="center"/>
          </w:tcPr>
          <w:p w14:paraId="5EAFEC7C">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转至县域外医院</w:t>
            </w:r>
          </w:p>
        </w:tc>
        <w:tc>
          <w:tcPr>
            <w:tcW w:w="1134" w:type="dxa"/>
            <w:tcBorders>
              <w:top w:val="single" w:color="auto" w:sz="4" w:space="0"/>
            </w:tcBorders>
            <w:vAlign w:val="center"/>
          </w:tcPr>
          <w:p w14:paraId="0D55F068">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转至县域外医院报备时间</w:t>
            </w:r>
          </w:p>
        </w:tc>
        <w:tc>
          <w:tcPr>
            <w:tcW w:w="1134" w:type="dxa"/>
            <w:tcBorders>
              <w:top w:val="single" w:color="auto" w:sz="4" w:space="0"/>
            </w:tcBorders>
            <w:vAlign w:val="center"/>
          </w:tcPr>
          <w:p w14:paraId="54DFFF31">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方正黑体_GBK" w:cs="Times New Roman"/>
                <w:spacing w:val="-7"/>
                <w:kern w:val="2"/>
                <w:sz w:val="24"/>
                <w:szCs w:val="24"/>
                <w:lang w:val="en-US" w:eastAsia="en-US" w:bidi="ar-SA"/>
              </w:rPr>
            </w:pPr>
            <w:r>
              <w:rPr>
                <w:rFonts w:hint="default" w:ascii="Times New Roman" w:hAnsi="Times New Roman" w:eastAsia="方正黑体_GBK" w:cs="Times New Roman"/>
                <w:spacing w:val="-7"/>
                <w:kern w:val="2"/>
                <w:sz w:val="24"/>
                <w:szCs w:val="24"/>
                <w:lang w:val="en-US" w:eastAsia="en-US" w:bidi="ar-SA"/>
              </w:rPr>
              <w:t>联系人及电话</w:t>
            </w:r>
          </w:p>
        </w:tc>
      </w:tr>
      <w:tr w14:paraId="129E4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jc w:val="center"/>
        </w:trPr>
        <w:tc>
          <w:tcPr>
            <w:tcW w:w="588" w:type="dxa"/>
            <w:vAlign w:val="center"/>
          </w:tcPr>
          <w:p w14:paraId="1178D4AB">
            <w:pPr>
              <w:jc w:val="center"/>
              <w:rPr>
                <w:rFonts w:ascii="Arial" w:hAnsi="Calibri" w:eastAsia="宋体" w:cs="Times New Roman"/>
                <w:sz w:val="21"/>
              </w:rPr>
            </w:pPr>
          </w:p>
        </w:tc>
        <w:tc>
          <w:tcPr>
            <w:tcW w:w="1008" w:type="dxa"/>
            <w:vAlign w:val="center"/>
          </w:tcPr>
          <w:p w14:paraId="6A0CEE6E">
            <w:pPr>
              <w:jc w:val="center"/>
              <w:rPr>
                <w:rFonts w:ascii="Arial" w:hAnsi="Calibri" w:eastAsia="宋体" w:cs="Times New Roman"/>
                <w:sz w:val="21"/>
              </w:rPr>
            </w:pPr>
          </w:p>
        </w:tc>
        <w:tc>
          <w:tcPr>
            <w:tcW w:w="612" w:type="dxa"/>
            <w:vAlign w:val="center"/>
          </w:tcPr>
          <w:p w14:paraId="162F71BA">
            <w:pPr>
              <w:jc w:val="center"/>
              <w:rPr>
                <w:rFonts w:ascii="Arial" w:hAnsi="Calibri" w:eastAsia="宋体" w:cs="Times New Roman"/>
                <w:sz w:val="21"/>
              </w:rPr>
            </w:pPr>
          </w:p>
        </w:tc>
        <w:tc>
          <w:tcPr>
            <w:tcW w:w="2280" w:type="dxa"/>
            <w:vAlign w:val="center"/>
          </w:tcPr>
          <w:p w14:paraId="73BD5A69">
            <w:pPr>
              <w:jc w:val="center"/>
              <w:rPr>
                <w:rFonts w:ascii="Arial" w:hAnsi="Calibri" w:eastAsia="宋体" w:cs="Times New Roman"/>
                <w:sz w:val="21"/>
              </w:rPr>
            </w:pPr>
          </w:p>
        </w:tc>
        <w:tc>
          <w:tcPr>
            <w:tcW w:w="1806" w:type="dxa"/>
            <w:vAlign w:val="center"/>
          </w:tcPr>
          <w:p w14:paraId="184E344A">
            <w:pPr>
              <w:jc w:val="center"/>
              <w:rPr>
                <w:rFonts w:ascii="Arial" w:hAnsi="Calibri" w:eastAsia="宋体" w:cs="Times New Roman"/>
                <w:sz w:val="21"/>
              </w:rPr>
            </w:pPr>
          </w:p>
        </w:tc>
        <w:tc>
          <w:tcPr>
            <w:tcW w:w="1134" w:type="dxa"/>
            <w:vAlign w:val="center"/>
          </w:tcPr>
          <w:p w14:paraId="6FA6BBBA">
            <w:pPr>
              <w:jc w:val="center"/>
              <w:rPr>
                <w:rFonts w:ascii="Arial" w:hAnsi="Calibri" w:eastAsia="宋体" w:cs="Times New Roman"/>
                <w:sz w:val="21"/>
              </w:rPr>
            </w:pPr>
          </w:p>
        </w:tc>
        <w:tc>
          <w:tcPr>
            <w:tcW w:w="1134" w:type="dxa"/>
            <w:vAlign w:val="center"/>
          </w:tcPr>
          <w:p w14:paraId="62B4975B">
            <w:pPr>
              <w:jc w:val="center"/>
              <w:rPr>
                <w:rFonts w:ascii="Arial" w:hAnsi="Calibri" w:eastAsia="宋体" w:cs="Times New Roman"/>
                <w:sz w:val="21"/>
              </w:rPr>
            </w:pPr>
          </w:p>
        </w:tc>
        <w:tc>
          <w:tcPr>
            <w:tcW w:w="1134" w:type="dxa"/>
            <w:vAlign w:val="center"/>
          </w:tcPr>
          <w:p w14:paraId="74CE5BB6">
            <w:pPr>
              <w:jc w:val="center"/>
              <w:rPr>
                <w:rFonts w:ascii="Arial" w:hAnsi="Calibri" w:eastAsia="宋体" w:cs="Times New Roman"/>
                <w:sz w:val="21"/>
              </w:rPr>
            </w:pPr>
          </w:p>
        </w:tc>
        <w:tc>
          <w:tcPr>
            <w:tcW w:w="1134" w:type="dxa"/>
            <w:vAlign w:val="center"/>
          </w:tcPr>
          <w:p w14:paraId="5620FD71">
            <w:pPr>
              <w:jc w:val="center"/>
              <w:rPr>
                <w:rFonts w:ascii="Arial" w:hAnsi="Calibri" w:eastAsia="宋体" w:cs="Times New Roman"/>
                <w:sz w:val="21"/>
              </w:rPr>
            </w:pPr>
          </w:p>
        </w:tc>
        <w:tc>
          <w:tcPr>
            <w:tcW w:w="1134" w:type="dxa"/>
            <w:vAlign w:val="center"/>
          </w:tcPr>
          <w:p w14:paraId="5E4FD29B">
            <w:pPr>
              <w:jc w:val="center"/>
              <w:rPr>
                <w:rFonts w:ascii="Arial" w:hAnsi="Calibri" w:eastAsia="宋体" w:cs="Times New Roman"/>
                <w:sz w:val="21"/>
              </w:rPr>
            </w:pPr>
          </w:p>
        </w:tc>
        <w:tc>
          <w:tcPr>
            <w:tcW w:w="1134" w:type="dxa"/>
            <w:vAlign w:val="center"/>
          </w:tcPr>
          <w:p w14:paraId="7125DA8F">
            <w:pPr>
              <w:jc w:val="center"/>
              <w:rPr>
                <w:rFonts w:ascii="Arial" w:hAnsi="Calibri" w:eastAsia="宋体" w:cs="Times New Roman"/>
                <w:sz w:val="21"/>
              </w:rPr>
            </w:pPr>
          </w:p>
        </w:tc>
        <w:tc>
          <w:tcPr>
            <w:tcW w:w="1134" w:type="dxa"/>
            <w:vAlign w:val="center"/>
          </w:tcPr>
          <w:p w14:paraId="5AAAFC44">
            <w:pPr>
              <w:jc w:val="center"/>
              <w:rPr>
                <w:rFonts w:ascii="Arial" w:hAnsi="Calibri" w:eastAsia="宋体" w:cs="Times New Roman"/>
                <w:sz w:val="21"/>
              </w:rPr>
            </w:pPr>
          </w:p>
        </w:tc>
        <w:tc>
          <w:tcPr>
            <w:tcW w:w="1134" w:type="dxa"/>
            <w:vAlign w:val="center"/>
          </w:tcPr>
          <w:p w14:paraId="024FBA51">
            <w:pPr>
              <w:jc w:val="center"/>
              <w:rPr>
                <w:rFonts w:ascii="Arial" w:hAnsi="Calibri" w:eastAsia="宋体" w:cs="Times New Roman"/>
                <w:sz w:val="21"/>
              </w:rPr>
            </w:pPr>
          </w:p>
        </w:tc>
      </w:tr>
      <w:tr w14:paraId="755BE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588" w:type="dxa"/>
            <w:vAlign w:val="center"/>
          </w:tcPr>
          <w:p w14:paraId="0FA1F8F1">
            <w:pPr>
              <w:jc w:val="center"/>
              <w:rPr>
                <w:rFonts w:ascii="Arial" w:hAnsi="Calibri" w:eastAsia="宋体" w:cs="Times New Roman"/>
                <w:sz w:val="21"/>
              </w:rPr>
            </w:pPr>
          </w:p>
        </w:tc>
        <w:tc>
          <w:tcPr>
            <w:tcW w:w="1008" w:type="dxa"/>
            <w:vAlign w:val="center"/>
          </w:tcPr>
          <w:p w14:paraId="48D95CFF">
            <w:pPr>
              <w:jc w:val="center"/>
              <w:rPr>
                <w:rFonts w:ascii="Arial" w:hAnsi="Calibri" w:eastAsia="宋体" w:cs="Times New Roman"/>
                <w:sz w:val="21"/>
              </w:rPr>
            </w:pPr>
          </w:p>
        </w:tc>
        <w:tc>
          <w:tcPr>
            <w:tcW w:w="612" w:type="dxa"/>
            <w:vAlign w:val="center"/>
          </w:tcPr>
          <w:p w14:paraId="785506D9">
            <w:pPr>
              <w:jc w:val="center"/>
              <w:rPr>
                <w:rFonts w:ascii="Arial" w:hAnsi="Calibri" w:eastAsia="宋体" w:cs="Times New Roman"/>
                <w:sz w:val="21"/>
              </w:rPr>
            </w:pPr>
          </w:p>
        </w:tc>
        <w:tc>
          <w:tcPr>
            <w:tcW w:w="2280" w:type="dxa"/>
            <w:vAlign w:val="center"/>
          </w:tcPr>
          <w:p w14:paraId="16A80E1E">
            <w:pPr>
              <w:jc w:val="center"/>
              <w:rPr>
                <w:rFonts w:ascii="Arial" w:hAnsi="Calibri" w:eastAsia="宋体" w:cs="Times New Roman"/>
                <w:sz w:val="21"/>
              </w:rPr>
            </w:pPr>
          </w:p>
        </w:tc>
        <w:tc>
          <w:tcPr>
            <w:tcW w:w="1806" w:type="dxa"/>
            <w:vAlign w:val="center"/>
          </w:tcPr>
          <w:p w14:paraId="45EE6C2C">
            <w:pPr>
              <w:jc w:val="center"/>
              <w:rPr>
                <w:rFonts w:ascii="Arial" w:hAnsi="Calibri" w:eastAsia="宋体" w:cs="Times New Roman"/>
                <w:sz w:val="21"/>
              </w:rPr>
            </w:pPr>
          </w:p>
        </w:tc>
        <w:tc>
          <w:tcPr>
            <w:tcW w:w="1134" w:type="dxa"/>
            <w:vAlign w:val="center"/>
          </w:tcPr>
          <w:p w14:paraId="107A9846">
            <w:pPr>
              <w:jc w:val="center"/>
              <w:rPr>
                <w:rFonts w:ascii="Arial" w:hAnsi="Calibri" w:eastAsia="宋体" w:cs="Times New Roman"/>
                <w:sz w:val="21"/>
              </w:rPr>
            </w:pPr>
          </w:p>
        </w:tc>
        <w:tc>
          <w:tcPr>
            <w:tcW w:w="1134" w:type="dxa"/>
            <w:vAlign w:val="center"/>
          </w:tcPr>
          <w:p w14:paraId="45FAC944">
            <w:pPr>
              <w:jc w:val="center"/>
              <w:rPr>
                <w:rFonts w:ascii="Arial" w:hAnsi="Calibri" w:eastAsia="宋体" w:cs="Times New Roman"/>
                <w:sz w:val="21"/>
              </w:rPr>
            </w:pPr>
          </w:p>
        </w:tc>
        <w:tc>
          <w:tcPr>
            <w:tcW w:w="1134" w:type="dxa"/>
            <w:vAlign w:val="center"/>
          </w:tcPr>
          <w:p w14:paraId="1DB334AA">
            <w:pPr>
              <w:jc w:val="center"/>
              <w:rPr>
                <w:rFonts w:ascii="Arial" w:hAnsi="Calibri" w:eastAsia="宋体" w:cs="Times New Roman"/>
                <w:sz w:val="21"/>
              </w:rPr>
            </w:pPr>
          </w:p>
        </w:tc>
        <w:tc>
          <w:tcPr>
            <w:tcW w:w="1134" w:type="dxa"/>
            <w:vAlign w:val="center"/>
          </w:tcPr>
          <w:p w14:paraId="22B4DC32">
            <w:pPr>
              <w:jc w:val="center"/>
              <w:rPr>
                <w:rFonts w:ascii="Arial" w:hAnsi="Calibri" w:eastAsia="宋体" w:cs="Times New Roman"/>
                <w:sz w:val="21"/>
              </w:rPr>
            </w:pPr>
          </w:p>
        </w:tc>
        <w:tc>
          <w:tcPr>
            <w:tcW w:w="1134" w:type="dxa"/>
            <w:vAlign w:val="center"/>
          </w:tcPr>
          <w:p w14:paraId="7C31AD18">
            <w:pPr>
              <w:jc w:val="center"/>
              <w:rPr>
                <w:rFonts w:ascii="Arial" w:hAnsi="Calibri" w:eastAsia="宋体" w:cs="Times New Roman"/>
                <w:sz w:val="21"/>
              </w:rPr>
            </w:pPr>
          </w:p>
        </w:tc>
        <w:tc>
          <w:tcPr>
            <w:tcW w:w="1134" w:type="dxa"/>
            <w:vAlign w:val="center"/>
          </w:tcPr>
          <w:p w14:paraId="0826EB2B">
            <w:pPr>
              <w:jc w:val="center"/>
              <w:rPr>
                <w:rFonts w:ascii="Arial" w:hAnsi="Calibri" w:eastAsia="宋体" w:cs="Times New Roman"/>
                <w:sz w:val="21"/>
              </w:rPr>
            </w:pPr>
          </w:p>
        </w:tc>
        <w:tc>
          <w:tcPr>
            <w:tcW w:w="1134" w:type="dxa"/>
            <w:vAlign w:val="center"/>
          </w:tcPr>
          <w:p w14:paraId="7FAE5D0B">
            <w:pPr>
              <w:jc w:val="center"/>
              <w:rPr>
                <w:rFonts w:ascii="Arial" w:hAnsi="Calibri" w:eastAsia="宋体" w:cs="Times New Roman"/>
                <w:sz w:val="21"/>
              </w:rPr>
            </w:pPr>
          </w:p>
        </w:tc>
        <w:tc>
          <w:tcPr>
            <w:tcW w:w="1134" w:type="dxa"/>
            <w:vAlign w:val="center"/>
          </w:tcPr>
          <w:p w14:paraId="519AF6E1">
            <w:pPr>
              <w:jc w:val="center"/>
              <w:rPr>
                <w:rFonts w:ascii="Arial" w:hAnsi="Calibri" w:eastAsia="宋体" w:cs="Times New Roman"/>
                <w:sz w:val="21"/>
              </w:rPr>
            </w:pPr>
          </w:p>
        </w:tc>
      </w:tr>
      <w:tr w14:paraId="19650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588" w:type="dxa"/>
            <w:vAlign w:val="center"/>
          </w:tcPr>
          <w:p w14:paraId="48225E53">
            <w:pPr>
              <w:jc w:val="center"/>
              <w:rPr>
                <w:rFonts w:ascii="Arial" w:hAnsi="Calibri" w:eastAsia="宋体" w:cs="Times New Roman"/>
                <w:sz w:val="21"/>
              </w:rPr>
            </w:pPr>
          </w:p>
        </w:tc>
        <w:tc>
          <w:tcPr>
            <w:tcW w:w="1008" w:type="dxa"/>
            <w:vAlign w:val="center"/>
          </w:tcPr>
          <w:p w14:paraId="369E88E8">
            <w:pPr>
              <w:jc w:val="center"/>
              <w:rPr>
                <w:rFonts w:ascii="Arial" w:hAnsi="Calibri" w:eastAsia="宋体" w:cs="Times New Roman"/>
                <w:sz w:val="21"/>
              </w:rPr>
            </w:pPr>
          </w:p>
        </w:tc>
        <w:tc>
          <w:tcPr>
            <w:tcW w:w="612" w:type="dxa"/>
            <w:vAlign w:val="center"/>
          </w:tcPr>
          <w:p w14:paraId="72AA52D6">
            <w:pPr>
              <w:jc w:val="center"/>
              <w:rPr>
                <w:rFonts w:ascii="Arial" w:hAnsi="Calibri" w:eastAsia="宋体" w:cs="Times New Roman"/>
                <w:sz w:val="21"/>
              </w:rPr>
            </w:pPr>
          </w:p>
        </w:tc>
        <w:tc>
          <w:tcPr>
            <w:tcW w:w="2280" w:type="dxa"/>
            <w:vAlign w:val="center"/>
          </w:tcPr>
          <w:p w14:paraId="62694D05">
            <w:pPr>
              <w:jc w:val="center"/>
              <w:rPr>
                <w:rFonts w:ascii="Arial" w:hAnsi="Calibri" w:eastAsia="宋体" w:cs="Times New Roman"/>
                <w:sz w:val="21"/>
              </w:rPr>
            </w:pPr>
          </w:p>
        </w:tc>
        <w:tc>
          <w:tcPr>
            <w:tcW w:w="1806" w:type="dxa"/>
            <w:vAlign w:val="center"/>
          </w:tcPr>
          <w:p w14:paraId="61A54F0A">
            <w:pPr>
              <w:jc w:val="center"/>
              <w:rPr>
                <w:rFonts w:ascii="Arial" w:hAnsi="Calibri" w:eastAsia="宋体" w:cs="Times New Roman"/>
                <w:sz w:val="21"/>
              </w:rPr>
            </w:pPr>
          </w:p>
        </w:tc>
        <w:tc>
          <w:tcPr>
            <w:tcW w:w="1134" w:type="dxa"/>
            <w:vAlign w:val="center"/>
          </w:tcPr>
          <w:p w14:paraId="6EF97B06">
            <w:pPr>
              <w:jc w:val="center"/>
              <w:rPr>
                <w:rFonts w:ascii="Arial" w:hAnsi="Calibri" w:eastAsia="宋体" w:cs="Times New Roman"/>
                <w:sz w:val="21"/>
              </w:rPr>
            </w:pPr>
          </w:p>
        </w:tc>
        <w:tc>
          <w:tcPr>
            <w:tcW w:w="1134" w:type="dxa"/>
            <w:vAlign w:val="center"/>
          </w:tcPr>
          <w:p w14:paraId="43E0C290">
            <w:pPr>
              <w:jc w:val="center"/>
              <w:rPr>
                <w:rFonts w:ascii="Arial" w:hAnsi="Calibri" w:eastAsia="宋体" w:cs="Times New Roman"/>
                <w:sz w:val="21"/>
              </w:rPr>
            </w:pPr>
          </w:p>
        </w:tc>
        <w:tc>
          <w:tcPr>
            <w:tcW w:w="1134" w:type="dxa"/>
            <w:vAlign w:val="center"/>
          </w:tcPr>
          <w:p w14:paraId="1E224692">
            <w:pPr>
              <w:jc w:val="center"/>
              <w:rPr>
                <w:rFonts w:ascii="Arial" w:hAnsi="Calibri" w:eastAsia="宋体" w:cs="Times New Roman"/>
                <w:sz w:val="21"/>
              </w:rPr>
            </w:pPr>
          </w:p>
        </w:tc>
        <w:tc>
          <w:tcPr>
            <w:tcW w:w="1134" w:type="dxa"/>
            <w:vAlign w:val="center"/>
          </w:tcPr>
          <w:p w14:paraId="5317128F">
            <w:pPr>
              <w:jc w:val="center"/>
              <w:rPr>
                <w:rFonts w:ascii="Arial" w:hAnsi="Calibri" w:eastAsia="宋体" w:cs="Times New Roman"/>
                <w:sz w:val="21"/>
              </w:rPr>
            </w:pPr>
          </w:p>
        </w:tc>
        <w:tc>
          <w:tcPr>
            <w:tcW w:w="1134" w:type="dxa"/>
            <w:vAlign w:val="center"/>
          </w:tcPr>
          <w:p w14:paraId="78327FEB">
            <w:pPr>
              <w:jc w:val="center"/>
              <w:rPr>
                <w:rFonts w:ascii="Arial" w:hAnsi="Calibri" w:eastAsia="宋体" w:cs="Times New Roman"/>
                <w:sz w:val="21"/>
              </w:rPr>
            </w:pPr>
          </w:p>
        </w:tc>
        <w:tc>
          <w:tcPr>
            <w:tcW w:w="1134" w:type="dxa"/>
            <w:vAlign w:val="center"/>
          </w:tcPr>
          <w:p w14:paraId="06D4B124">
            <w:pPr>
              <w:jc w:val="center"/>
              <w:rPr>
                <w:rFonts w:ascii="Arial" w:hAnsi="Calibri" w:eastAsia="宋体" w:cs="Times New Roman"/>
                <w:sz w:val="21"/>
              </w:rPr>
            </w:pPr>
          </w:p>
        </w:tc>
        <w:tc>
          <w:tcPr>
            <w:tcW w:w="1134" w:type="dxa"/>
            <w:vAlign w:val="center"/>
          </w:tcPr>
          <w:p w14:paraId="428202CD">
            <w:pPr>
              <w:jc w:val="center"/>
              <w:rPr>
                <w:rFonts w:ascii="Arial" w:hAnsi="Calibri" w:eastAsia="宋体" w:cs="Times New Roman"/>
                <w:sz w:val="21"/>
              </w:rPr>
            </w:pPr>
          </w:p>
        </w:tc>
        <w:tc>
          <w:tcPr>
            <w:tcW w:w="1134" w:type="dxa"/>
            <w:vAlign w:val="center"/>
          </w:tcPr>
          <w:p w14:paraId="3CDDBF83">
            <w:pPr>
              <w:jc w:val="center"/>
              <w:rPr>
                <w:rFonts w:ascii="Arial" w:hAnsi="Calibri" w:eastAsia="宋体" w:cs="Times New Roman"/>
                <w:sz w:val="21"/>
              </w:rPr>
            </w:pPr>
          </w:p>
        </w:tc>
      </w:tr>
      <w:tr w14:paraId="229E1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588" w:type="dxa"/>
            <w:vAlign w:val="center"/>
          </w:tcPr>
          <w:p w14:paraId="57A76B85">
            <w:pPr>
              <w:jc w:val="center"/>
              <w:rPr>
                <w:rFonts w:ascii="Arial" w:hAnsi="Calibri" w:eastAsia="宋体" w:cs="Times New Roman"/>
                <w:sz w:val="21"/>
              </w:rPr>
            </w:pPr>
          </w:p>
        </w:tc>
        <w:tc>
          <w:tcPr>
            <w:tcW w:w="1008" w:type="dxa"/>
            <w:vAlign w:val="center"/>
          </w:tcPr>
          <w:p w14:paraId="6A0ADDC4">
            <w:pPr>
              <w:jc w:val="center"/>
              <w:rPr>
                <w:rFonts w:ascii="Arial" w:hAnsi="Calibri" w:eastAsia="宋体" w:cs="Times New Roman"/>
                <w:sz w:val="21"/>
              </w:rPr>
            </w:pPr>
          </w:p>
        </w:tc>
        <w:tc>
          <w:tcPr>
            <w:tcW w:w="612" w:type="dxa"/>
            <w:vAlign w:val="center"/>
          </w:tcPr>
          <w:p w14:paraId="573A14F5">
            <w:pPr>
              <w:jc w:val="center"/>
              <w:rPr>
                <w:rFonts w:ascii="Arial" w:hAnsi="Calibri" w:eastAsia="宋体" w:cs="Times New Roman"/>
                <w:sz w:val="21"/>
              </w:rPr>
            </w:pPr>
          </w:p>
        </w:tc>
        <w:tc>
          <w:tcPr>
            <w:tcW w:w="2280" w:type="dxa"/>
            <w:vAlign w:val="center"/>
          </w:tcPr>
          <w:p w14:paraId="6E9F9DDE">
            <w:pPr>
              <w:jc w:val="center"/>
              <w:rPr>
                <w:rFonts w:ascii="Arial" w:hAnsi="Calibri" w:eastAsia="宋体" w:cs="Times New Roman"/>
                <w:sz w:val="21"/>
              </w:rPr>
            </w:pPr>
          </w:p>
        </w:tc>
        <w:tc>
          <w:tcPr>
            <w:tcW w:w="1806" w:type="dxa"/>
            <w:vAlign w:val="center"/>
          </w:tcPr>
          <w:p w14:paraId="32DC6297">
            <w:pPr>
              <w:jc w:val="center"/>
              <w:rPr>
                <w:rFonts w:ascii="Arial" w:hAnsi="Calibri" w:eastAsia="宋体" w:cs="Times New Roman"/>
                <w:sz w:val="21"/>
              </w:rPr>
            </w:pPr>
          </w:p>
        </w:tc>
        <w:tc>
          <w:tcPr>
            <w:tcW w:w="1134" w:type="dxa"/>
            <w:vAlign w:val="center"/>
          </w:tcPr>
          <w:p w14:paraId="04A95C74">
            <w:pPr>
              <w:jc w:val="center"/>
              <w:rPr>
                <w:rFonts w:ascii="Arial" w:hAnsi="Calibri" w:eastAsia="宋体" w:cs="Times New Roman"/>
                <w:sz w:val="21"/>
              </w:rPr>
            </w:pPr>
          </w:p>
        </w:tc>
        <w:tc>
          <w:tcPr>
            <w:tcW w:w="1134" w:type="dxa"/>
            <w:vAlign w:val="center"/>
          </w:tcPr>
          <w:p w14:paraId="2814C271">
            <w:pPr>
              <w:jc w:val="center"/>
              <w:rPr>
                <w:rFonts w:ascii="Arial" w:hAnsi="Calibri" w:eastAsia="宋体" w:cs="Times New Roman"/>
                <w:sz w:val="21"/>
              </w:rPr>
            </w:pPr>
          </w:p>
        </w:tc>
        <w:tc>
          <w:tcPr>
            <w:tcW w:w="1134" w:type="dxa"/>
            <w:vAlign w:val="center"/>
          </w:tcPr>
          <w:p w14:paraId="02DAF079">
            <w:pPr>
              <w:jc w:val="center"/>
              <w:rPr>
                <w:rFonts w:ascii="Arial" w:hAnsi="Calibri" w:eastAsia="宋体" w:cs="Times New Roman"/>
                <w:sz w:val="21"/>
              </w:rPr>
            </w:pPr>
          </w:p>
        </w:tc>
        <w:tc>
          <w:tcPr>
            <w:tcW w:w="1134" w:type="dxa"/>
            <w:vAlign w:val="center"/>
          </w:tcPr>
          <w:p w14:paraId="407671EF">
            <w:pPr>
              <w:jc w:val="center"/>
              <w:rPr>
                <w:rFonts w:ascii="Arial" w:hAnsi="Calibri" w:eastAsia="宋体" w:cs="Times New Roman"/>
                <w:sz w:val="21"/>
              </w:rPr>
            </w:pPr>
          </w:p>
        </w:tc>
        <w:tc>
          <w:tcPr>
            <w:tcW w:w="1134" w:type="dxa"/>
            <w:vAlign w:val="center"/>
          </w:tcPr>
          <w:p w14:paraId="7B4121CE">
            <w:pPr>
              <w:jc w:val="center"/>
              <w:rPr>
                <w:rFonts w:ascii="Arial" w:hAnsi="Calibri" w:eastAsia="宋体" w:cs="Times New Roman"/>
                <w:sz w:val="21"/>
              </w:rPr>
            </w:pPr>
          </w:p>
        </w:tc>
        <w:tc>
          <w:tcPr>
            <w:tcW w:w="1134" w:type="dxa"/>
            <w:vAlign w:val="center"/>
          </w:tcPr>
          <w:p w14:paraId="59DEA4AF">
            <w:pPr>
              <w:jc w:val="center"/>
              <w:rPr>
                <w:rFonts w:ascii="Arial" w:hAnsi="Calibri" w:eastAsia="宋体" w:cs="Times New Roman"/>
                <w:sz w:val="21"/>
              </w:rPr>
            </w:pPr>
          </w:p>
        </w:tc>
        <w:tc>
          <w:tcPr>
            <w:tcW w:w="1134" w:type="dxa"/>
            <w:vAlign w:val="center"/>
          </w:tcPr>
          <w:p w14:paraId="48B7FDA3">
            <w:pPr>
              <w:jc w:val="center"/>
              <w:rPr>
                <w:rFonts w:ascii="Arial" w:hAnsi="Calibri" w:eastAsia="宋体" w:cs="Times New Roman"/>
                <w:sz w:val="21"/>
              </w:rPr>
            </w:pPr>
          </w:p>
        </w:tc>
        <w:tc>
          <w:tcPr>
            <w:tcW w:w="1134" w:type="dxa"/>
            <w:vAlign w:val="center"/>
          </w:tcPr>
          <w:p w14:paraId="72193426">
            <w:pPr>
              <w:jc w:val="center"/>
              <w:rPr>
                <w:rFonts w:ascii="Arial" w:hAnsi="Calibri" w:eastAsia="宋体" w:cs="Times New Roman"/>
                <w:sz w:val="21"/>
              </w:rPr>
            </w:pPr>
          </w:p>
        </w:tc>
      </w:tr>
    </w:tbl>
    <w:p w14:paraId="26F30F95">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left"/>
        <w:textAlignment w:val="auto"/>
      </w:pPr>
      <w:r>
        <w:rPr>
          <w:rFonts w:hint="default" w:ascii="Times New Roman" w:hAnsi="Times New Roman" w:eastAsia="方正仿宋_GBK" w:cs="Times New Roman"/>
          <w:spacing w:val="-7"/>
          <w:kern w:val="2"/>
          <w:sz w:val="24"/>
          <w:szCs w:val="24"/>
          <w:lang w:val="en-US" w:eastAsia="en-US" w:bidi="ar-SA"/>
        </w:rPr>
        <w:t xml:space="preserve">注：此表数据为累计数据。各乡镇于每月5日前报送到县民政局和县医疗保障局。 </w:t>
      </w:r>
      <w:r>
        <w:rPr>
          <w:rFonts w:hint="eastAsia" w:ascii="Times New Roman" w:hAnsi="Times New Roman" w:eastAsia="方正仿宋_GBK" w:cs="Times New Roman"/>
          <w:spacing w:val="-7"/>
          <w:kern w:val="2"/>
          <w:sz w:val="24"/>
          <w:szCs w:val="24"/>
          <w:lang w:val="en-US" w:eastAsia="zh-CN" w:bidi="ar-SA"/>
        </w:rPr>
        <w:t xml:space="preserve">   </w:t>
      </w:r>
      <w:r>
        <w:rPr>
          <w:rFonts w:hint="default" w:ascii="Times New Roman" w:hAnsi="Times New Roman" w:eastAsia="方正仿宋_GBK" w:cs="Times New Roman"/>
          <w:spacing w:val="-7"/>
          <w:kern w:val="2"/>
          <w:sz w:val="24"/>
          <w:szCs w:val="24"/>
          <w:lang w:val="en-US" w:eastAsia="en-US" w:bidi="ar-SA"/>
        </w:rPr>
        <w:t>乡镇负责人签字</w:t>
      </w:r>
      <w:r>
        <w:rPr>
          <w:rFonts w:hint="eastAsia" w:ascii="Times New Roman" w:hAnsi="Times New Roman" w:eastAsia="方正仿宋_GBK" w:cs="Times New Roman"/>
          <w:spacing w:val="-7"/>
          <w:kern w:val="2"/>
          <w:sz w:val="24"/>
          <w:szCs w:val="24"/>
          <w:lang w:val="en-US" w:eastAsia="zh-CN" w:bidi="ar-SA"/>
        </w:rPr>
        <w:t>（</w:t>
      </w:r>
      <w:r>
        <w:rPr>
          <w:rFonts w:hint="default" w:ascii="Times New Roman" w:hAnsi="Times New Roman" w:eastAsia="方正仿宋_GBK" w:cs="Times New Roman"/>
          <w:spacing w:val="-7"/>
          <w:kern w:val="2"/>
          <w:sz w:val="24"/>
          <w:szCs w:val="24"/>
          <w:lang w:val="en-US" w:eastAsia="en-US" w:bidi="ar-SA"/>
        </w:rPr>
        <w:t>盖章</w:t>
      </w:r>
      <w:r>
        <w:rPr>
          <w:rFonts w:hint="eastAsia" w:ascii="Times New Roman" w:hAnsi="Times New Roman" w:eastAsia="方正仿宋_GBK" w:cs="Times New Roman"/>
          <w:spacing w:val="-7"/>
          <w:kern w:val="2"/>
          <w:sz w:val="24"/>
          <w:szCs w:val="24"/>
          <w:lang w:val="en-US" w:eastAsia="zh-CN" w:bidi="ar-SA"/>
        </w:rPr>
        <w:t>）：</w:t>
      </w:r>
      <w:bookmarkStart w:id="0" w:name="_GoBack"/>
      <w:bookmarkEnd w:id="0"/>
    </w:p>
    <w:sectPr>
      <w:footerReference r:id="rId8" w:type="default"/>
      <w:pgSz w:w="16838" w:h="11906" w:orient="landscape"/>
      <w:pgMar w:top="2041" w:right="1531" w:bottom="1701"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A39C6">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6AA7D">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B6AA7D">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60901">
    <w:pPr>
      <w:pStyle w:val="4"/>
      <w:tabs>
        <w:tab w:val="left" w:pos="5521"/>
        <w:tab w:val="clear" w:pos="4153"/>
      </w:tabs>
      <w:rPr>
        <w:rFonts w:hint="eastAsia"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FC300">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55FC300">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356CC">
    <w:pPr>
      <w:pStyle w:val="4"/>
      <w:rPr>
        <w:lang w:val="en-US"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B88C2">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97B88C2">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6AD9">
    <w:pPr>
      <w:pStyle w:val="4"/>
      <w:rPr>
        <w:lang w:val="en-US" w:eastAsia="en-US"/>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6C998">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4B6C998">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44D5F">
    <w:pPr>
      <w:pStyle w:val="4"/>
      <w:rPr>
        <w:lang w:val="en-US" w:eastAsia="en-US"/>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5A134">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205A134">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FE8DD">
    <w:pPr>
      <w:keepNext w:val="0"/>
      <w:keepLines w:val="0"/>
      <w:pageBreakBefore w:val="0"/>
      <w:widowControl w:val="0"/>
      <w:kinsoku/>
      <w:wordWrap/>
      <w:overflowPunct/>
      <w:topLinePunct w:val="0"/>
      <w:bidi w:val="0"/>
      <w:adjustRightInd/>
      <w:snapToGrid/>
      <w:spacing w:line="240" w:lineRule="auto"/>
      <w:ind w:left="210" w:leftChars="100" w:right="210" w:rightChars="100"/>
      <w:jc w:val="both"/>
      <w:textAlignment w:val="auto"/>
      <w:rPr>
        <w:rFonts w:hint="default" w:ascii="Times New Roman" w:hAnsi="Times New Roman" w:eastAsia="宋体" w:cs="Times New Roman"/>
        <w:kern w:val="2"/>
        <w:sz w:val="28"/>
        <w:szCs w:val="28"/>
        <w:lang w:val="en-US" w:eastAsia="en-US" w:bidi="ar-SA"/>
      </w:rPr>
    </w:pPr>
    <w:r>
      <w:rPr>
        <w:rFonts w:hint="default" w:ascii="Times New Roman" w:hAnsi="Times New Roman" w:cs="Times New Roman"/>
        <w:sz w:val="28"/>
        <w:szCs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910CC">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E4910CC">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5D70"/>
    <w:rsid w:val="15201203"/>
    <w:rsid w:val="21157718"/>
    <w:rsid w:val="260D1F7D"/>
    <w:rsid w:val="27186517"/>
    <w:rsid w:val="349667E8"/>
    <w:rsid w:val="3F8B39F7"/>
    <w:rsid w:val="435A5422"/>
    <w:rsid w:val="4D7367E0"/>
    <w:rsid w:val="4DEB281B"/>
    <w:rsid w:val="4FC669B2"/>
    <w:rsid w:val="68A51AEC"/>
    <w:rsid w:val="6D5A61D8"/>
    <w:rsid w:val="73137DFE"/>
    <w:rsid w:val="737653BA"/>
    <w:rsid w:val="792C4C69"/>
    <w:rsid w:val="794342BA"/>
    <w:rsid w:val="7AAB5A36"/>
    <w:rsid w:val="7FD1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ascii="Times New Roman" w:hAnsi="Times New Roman"/>
      <w:sz w:val="32"/>
    </w:rPr>
  </w:style>
  <w:style w:type="paragraph" w:styleId="3">
    <w:name w:val="Body Text"/>
    <w:basedOn w:val="1"/>
    <w:qFormat/>
    <w:uiPriority w:val="0"/>
    <w:rPr>
      <w:rFonts w:ascii="Times New Roman" w:hAnsi="Times New Roman" w:eastAsia="宋体" w:cs="Times New Roman"/>
      <w:sz w:val="32"/>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oCaption"/>
    <w:basedOn w:val="1"/>
    <w:next w:val="1"/>
    <w:autoRedefine/>
    <w:qFormat/>
    <w:uiPriority w:val="0"/>
    <w:pPr>
      <w:ind w:left="200" w:leftChars="200" w:hanging="200" w:hanging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0445a7e1-160a-4574-a691-081a1657a6fd</errorID>
      <errorWord>&lt;</errorWord>
      <group>L1_Format</group>
      <groupName>格式问题</groupName>
      <ability>L2_HalfPunc</ability>
      <abilityName>全半角检查</abilityName>
      <candidateList>
        <item>〈</item>
      </candidateList>
      <explain>文本全半角错误。</explain>
      <paraID>2C40B2D2</paraID>
      <start>13</start>
      <end>14</end>
      <status>modified</status>
      <modifiedWord>〈</modifiedWord>
      <trackRevisions>false</trackRevisions>
    </reviewItem>
    <reviewItem>
      <errorID>ed26a905-0e4a-4dc1-861f-8a3fd274d947</errorID>
      <errorWord>&gt;的通知》</errorWord>
      <group>L1_Punc</group>
      <groupName>标点问题</groupName>
      <ability>L2_Punc</ability>
      <abilityName>标点符号检查</abilityName>
      <candidateList>
        <item>〉的通知》</item>
      </candidateList>
      <explain/>
      <paraID>2C40B2D2</paraID>
      <start>29</start>
      <end>34</end>
      <status>modified</status>
      <modifiedWord>〉的通知》</modifiedWord>
      <trackRevisions>false</trackRevisions>
    </reviewItem>
    <reviewItem>
      <errorID>cdba626d-18b5-4fb2-bc98-37430bed26cc</errorID>
      <errorWord>：</errorWord>
      <group>L1_AI</group>
      <groupName>深度校对</groupName>
      <ability>L2_AI_Punc</ability>
      <abilityName>标点纠错</abilityName>
      <candidateList>
        <item>:</item>
      </candidateList>
      <explain/>
      <paraID>2C40B2D2</paraID>
      <start>225</start>
      <end>226</end>
      <status>modified</status>
      <modifiedWord>:</modifiedWord>
      <trackRevisions>false</trackRevisions>
    </reviewItem>
    <reviewItem>
      <errorID>4091fc72-1b77-41c1-bcd8-245b60f8daf6</errorID>
      <errorWord>pdf</errorWord>
      <group>L1_AI</group>
      <groupName>深度校对</groupName>
      <ability>L2_AI_Word</ability>
      <abilityName>字词纠错</abilityName>
      <candidateList>
        <item>将pdf</item>
      </candidateList>
      <explain/>
      <paraID>2C40B2D2</paraID>
      <start>252</start>
      <end>256</end>
      <status>modified</status>
      <modifiedWord>将pdf</modifiedWord>
      <trackRevisions>false</trackRevisions>
    </reviewItem>
    <reviewItem>
      <errorID>7ac07577-5198-4a34-b689-013eabd5c2c6</errorID>
      <errorWord>并传</errorWord>
      <group>L1_AI</group>
      <groupName>深度校对</groupName>
      <ability>L2_AI_Word</ability>
      <abilityName>字词纠错</abilityName>
      <candidateList>
        <item>传至</item>
      </candidateList>
      <explain/>
      <paraID>2C40B2D2</paraID>
      <start>267</start>
      <end>269</end>
      <status>modified</status>
      <modifiedWord>传至</modifiedWord>
      <trackRevisions>false</trackRevisions>
    </reviewItem>
    <reviewItem>
      <errorID>39eba553-bb4f-4859-be06-4f9024df58ab</errorID>
      <errorWord>&lt;</errorWord>
      <group>L1_Format</group>
      <groupName>格式问题</groupName>
      <ability>L2_HalfPunc</ability>
      <abilityName>全半角检查</abilityName>
      <candidateList>
        <item>〈</item>
      </candidateList>
      <explain>文本全半角错误。</explain>
      <paraID>6A6B1176</paraID>
      <start>13</start>
      <end>14</end>
      <status>modified</status>
      <modifiedWord>〈</modifiedWord>
      <trackRevisions>false</trackRevisions>
    </reviewItem>
    <reviewItem>
      <errorID>a24859c0-0a6f-4d37-8b8b-925924e2662d</errorID>
      <errorWord>&gt;的通知》</errorWord>
      <group>L1_Punc</group>
      <groupName>标点问题</groupName>
      <ability>L2_Punc</ability>
      <abilityName>标点符号检查</abilityName>
      <candidateList>
        <item>〉的通知》</item>
      </candidateList>
      <explain/>
      <paraID>6A6B1176</paraID>
      <start>29</start>
      <end>34</end>
      <status>modified</status>
      <modifiedWord>〉的通知》</modifiedWord>
      <trackRevisions>false</trackRevisions>
    </reviewItem>
    <reviewItem>
      <errorID>7ec78fd6-35ff-4f28-b300-7cd973b46c12</errorID>
      <errorWord>“</errorWord>
      <group>L1_Other</group>
      <groupName>其他问题</groupName>
      <ability>L2_UserTypo</ability>
      <abilityName>自定义错误</abilityName>
      <candidateList>
        <item>“</item>
      </candidateList>
      <explain>来自自定义错词库。</explain>
      <paraID>7E2A5640</paraID>
      <start>88</start>
      <end>89</end>
      <status>modified</status>
      <modifiedWord>“</modifiedWord>
      <trackRevisions>false</trackRevisions>
    </reviewItem>
    <reviewItem>
      <errorID>095668b8-d0ca-427d-8238-def0d77e3f03</errorID>
      <errorWord>”</errorWord>
      <group>L1_Other</group>
      <groupName>其他问题</groupName>
      <ability>L2_UserTypo</ability>
      <abilityName>自定义错误</abilityName>
      <candidateList>
        <item>”</item>
      </candidateList>
      <explain>来自自定义错词库。</explain>
      <paraID>7E2A5640</paraID>
      <start>98</start>
      <end>99</end>
      <status>modified</status>
      <modifiedWord>”</modifiedWord>
      <trackRevisions>false</trackRevisions>
    </reviewItem>
    <reviewItem>
      <errorID>0e2b98c5-cdf2-43bf-8b13-1202a0b208a3</errorID>
      <errorWord>“</errorWord>
      <group>L1_Other</group>
      <groupName>其他问题</groupName>
      <ability>L2_UserTypo</ability>
      <abilityName>自定义错误</abilityName>
      <candidateList>
        <item>“</item>
      </candidateList>
      <explain>来自自定义错词库。</explain>
      <paraID>20C993A4</paraID>
      <start>8</start>
      <end>9</end>
      <status>modified</status>
      <modifiedWord>“</modifiedWord>
      <trackRevisions>false</trackRevisions>
    </reviewItem>
    <reviewItem>
      <errorID>8ac476e7-b7b6-4125-9ad3-b08c4fecfa87</errorID>
      <errorWord>”</errorWord>
      <group>L1_Other</group>
      <groupName>其他问题</groupName>
      <ability>L2_UserTypo</ability>
      <abilityName>自定义错误</abilityName>
      <candidateList>
        <item>”</item>
      </candidateList>
      <explain>来自自定义错词库。</explain>
      <paraID>20C993A4</paraID>
      <start>23</start>
      <end>24</end>
      <status>modified</status>
      <modifiedWord>”</modifiedWord>
      <trackRevisions>false</trackRevisions>
    </reviewItem>
    <reviewItem>
      <errorID>ffedecfb-7334-434a-af91-934e3f59fa8a</errorID>
      <errorWord>满足情况下</errorWord>
      <group>L1_AI</group>
      <groupName>深度校对</groupName>
      <ability>L2_AI_Grammar</ability>
      <abilityName>语法纠错</abilityName>
      <candidateList>
        <item>满足</item>
      </candidateList>
      <explain/>
      <paraID>22C97D63</paraID>
      <start>104</start>
      <end>109</end>
      <status>ignored</status>
      <modifiedWord/>
      <trackRevisions>false</trackRevisions>
    </reviewItem>
    <reviewItem>
      <errorID>b19248a2-04b0-4e8d-8302-057bc1d12a99</errorID>
      <errorWord>“</errorWord>
      <group>L1_Other</group>
      <groupName>其他问题</groupName>
      <ability>L2_UserTypo</ability>
      <abilityName>自定义错误</abilityName>
      <candidateList>
        <item>“</item>
      </candidateList>
      <explain>来自自定义错词库。</explain>
      <paraID>4FDB6960</paraID>
      <start>57</start>
      <end>58</end>
      <status>modified</status>
      <modifiedWord>“</modifiedWord>
      <trackRevisions>false</trackRevisions>
    </reviewItem>
    <reviewItem>
      <errorID>ee0198d6-1618-4230-9185-2c87f394df99</errorID>
      <errorWord>”</errorWord>
      <group>L1_Other</group>
      <groupName>其他问题</groupName>
      <ability>L2_UserTypo</ability>
      <abilityName>自定义错误</abilityName>
      <candidateList>
        <item>”</item>
      </candidateList>
      <explain>来自自定义错词库。</explain>
      <paraID>4FDB6960</paraID>
      <start>60</start>
      <end>61</end>
      <status>modified</status>
      <modifiedWord>”</modifiedWord>
      <trackRevisions>false</trackRevisions>
    </reviewItem>
    <reviewItem>
      <errorID>095b7497-6252-4cd5-ad27-8f43e3af19ee</errorID>
      <errorWord>基本医疗、大病保险、医疗救助</errorWord>
      <group>L1_Political</group>
      <groupName>政治性问题</groupName>
      <ability>L2_Unpolitical</ability>
      <abilityName>政治敏感错误</abilityName>
      <candidateList>
        <item>基本医保、大病保险、医疗救助</item>
      </candidateList>
      <explain/>
      <paraID>4FDB6960</paraID>
      <start>68</start>
      <end>82</end>
      <status>ignored</status>
      <modifiedWord/>
      <trackRevisions>false</trackRevisions>
    </reviewItem>
    <reviewItem>
      <errorID>a83e1928-f178-4e56-b512-b856b209b340</errorID>
      <errorWord>向</errorWord>
      <group>L1_AI</group>
      <groupName>深度校对</groupName>
      <ability>L2_AI_Punc</ability>
      <abilityName>标点纠错</abilityName>
      <candidateList>
        <item>，向</item>
      </candidateList>
      <explain/>
      <paraID>4FDB6960</paraID>
      <start>115</start>
      <end>116</end>
      <status>ignored</status>
      <modifiedWord/>
      <trackRevisions>false</trackRevisions>
    </reviewItem>
    <reviewItem>
      <errorID>0842ba76-8d72-4b66-adaf-ef984aa2a8b0</errorID>
      <errorWord>，</errorWord>
      <group>L1_AI</group>
      <groupName>深度校对</groupName>
      <ability>L2_AI_Punc</ability>
      <abilityName>标点纠错</abilityName>
      <candidateList>
        <item>、</item>
      </candidateList>
      <explain/>
      <paraID>4FDB6960</paraID>
      <start>189</start>
      <end>190</end>
      <status>modified</status>
      <modifiedWord>、</modifiedWord>
      <trackRevisions>false</trackRevisions>
    </reviewItem>
    <reviewItem>
      <errorID>2c43d1c3-c396-488c-8674-a3b9fd5fd1a8</errorID>
      <errorWord>报</errorWord>
      <group>L1_AI</group>
      <groupName>深度校对</groupName>
      <ability>L2_AI_Punc</ability>
      <abilityName>标点纠错</abilityName>
      <candidateList>
        <item>，报</item>
      </candidateList>
      <explain/>
      <paraID>4FDB6960</paraID>
      <start>235</start>
      <end>237</end>
      <status>modified</status>
      <modifiedWord>，报</modifiedWord>
      <trackRevisions>false</trackRevisions>
    </reviewItem>
    <reviewItem>
      <errorID>28c65d06-3a22-43ed-bd8c-2bc0913330db</errorID>
      <errorWord>“</errorWord>
      <group>L1_Other</group>
      <groupName>其他问题</groupName>
      <ability>L2_UserTypo</ability>
      <abilityName>自定义错误</abilityName>
      <candidateList>
        <item>“</item>
      </candidateList>
      <explain>来自自定义错词库。</explain>
      <paraID>426499EB</paraID>
      <start>108</start>
      <end>109</end>
      <status>modified</status>
      <modifiedWord>“</modifiedWord>
      <trackRevisions>false</trackRevisions>
    </reviewItem>
    <reviewItem>
      <errorID>538d0895-1aba-4b86-a250-f2edd4016ccb</errorID>
      <errorWord>”</errorWord>
      <group>L1_Other</group>
      <groupName>其他问题</groupName>
      <ability>L2_UserTypo</ability>
      <abilityName>自定义错误</abilityName>
      <candidateList>
        <item>”</item>
      </candidateList>
      <explain>来自自定义错词库。</explain>
      <paraID>426499EB</paraID>
      <start>111</start>
      <end>112</end>
      <status>modified</status>
      <modifiedWord>”</modifiedWord>
      <trackRevisions>false</trackRevisions>
    </reviewItem>
    <reviewItem>
      <errorID>578692b4-e567-40d4-b574-88c69264893d</errorID>
      <errorWord>特困</errorWord>
      <group>L1_AI</group>
      <groupName>深度校对</groupName>
      <ability>L2_AI_Punc</ability>
      <abilityName>标点纠错</abilityName>
      <candidateList>
        <item>、特困</item>
      </candidateList>
      <explain/>
      <paraID>426499EB</paraID>
      <start>259</start>
      <end>262</end>
      <status>modified</status>
      <modifiedWord>、特困</modifiedWord>
      <trackRevisions>false</trackRevisions>
    </reviewItem>
    <reviewItem>
      <errorID>aeebac91-b5d1-42d3-8c0c-b03a151a09d9</errorID>
      <errorWord>报</errorWord>
      <group>L1_AI</group>
      <groupName>深度校对</groupName>
      <ability>L2_AI_Punc</ability>
      <abilityName>标点纠错</abilityName>
      <candidateList>
        <item>，报</item>
      </candidateList>
      <explain/>
      <paraID>426499EB</paraID>
      <start>305</start>
      <end>307</end>
      <status>modified</status>
      <modifiedWord>，报</modifiedWord>
      <trackRevisions>false</trackRevisions>
    </reviewItem>
    <reviewItem>
      <errorID>2c298d30-91f4-4c4c-a595-ea0ccd47c6a4</errorID>
      <errorWord>，</errorWord>
      <group>L1_AI</group>
      <groupName>深度校对</groupName>
      <ability>L2_AI_Punc</ability>
      <abilityName>标点纠错</abilityName>
      <candidateList>
        <item>。</item>
      </candidateList>
      <explain/>
      <paraID>426499EB</paraID>
      <start>315</start>
      <end>316</end>
      <status>modified</status>
      <modifiedWord>。</modifiedWord>
      <trackRevisions>false</trackRevisions>
    </reviewItem>
    <reviewItem>
      <errorID>0e06e8e1-69c0-4ed0-9df7-6a1458efa347</errorID>
      <errorWord>“</errorWord>
      <group>L1_Other</group>
      <groupName>其他问题</groupName>
      <ability>L2_UserTypo</ability>
      <abilityName>自定义错误</abilityName>
      <candidateList>
        <item>“</item>
      </candidateList>
      <explain>来自自定义错词库。</explain>
      <paraID>426499EB</paraID>
      <start>370</start>
      <end>371</end>
      <status>modified</status>
      <modifiedWord>“</modifiedWord>
      <trackRevisions>false</trackRevisions>
    </reviewItem>
    <reviewItem>
      <errorID>40eee614-642a-419e-94ef-222611a756ae</errorID>
      <errorWord>”</errorWord>
      <group>L1_Other</group>
      <groupName>其他问题</groupName>
      <ability>L2_UserTypo</ability>
      <abilityName>自定义错误</abilityName>
      <candidateList>
        <item>”</item>
      </candidateList>
      <explain>来自自定义错词库。</explain>
      <paraID>426499EB</paraID>
      <start>374</start>
      <end>375</end>
      <status>modified</status>
      <modifiedWord>”</modifiedWord>
      <trackRevisions>false</trackRevisions>
    </reviewItem>
    <reviewItem>
      <errorID>d69aebc3-184f-4c6c-b2c3-fa4ba08de202</errorID>
      <errorWord>发放到</errorWord>
      <group>L1_Word</group>
      <groupName>字词问题</groupName>
      <ability>L2_Typo</ability>
      <abilityName>字词错误</abilityName>
      <candidateList>
        <item>发放</item>
      </candidateList>
      <explain/>
      <paraID>426499EB</paraID>
      <start>377</start>
      <end>380</end>
      <status>ignored</status>
      <modifiedWord/>
      <trackRevisions>false</trackRevisions>
    </reviewItem>
    <reviewItem>
      <errorID>5af1f102-b557-40e1-aec5-325f40aa83d0</errorID>
      <errorWord>就医</errorWord>
      <group>L1_AI</group>
      <groupName>深度校对</groupName>
      <ability>L2_AI_Grammar</ability>
      <abilityName>语法纠错</abilityName>
      <candidateList>
        <item>，其就医</item>
      </candidateList>
      <explain/>
      <paraID> 9B8B91B</paraID>
      <start>38</start>
      <end>40</end>
      <status>ignored</status>
      <modifiedWord/>
      <trackRevisions>false</trackRevisions>
    </reviewItem>
    <reviewItem>
      <errorID>b89e744c-d533-4eae-aca4-e6f656e460a2</errorID>
      <errorWord>转诊转院</errorWord>
      <group>L1_AI</group>
      <groupName>深度校对</groupName>
      <ability>L2_AI_Grammar</ability>
      <abilityName>语法纠错</abilityName>
      <candidateList>
        <item>转诊</item>
      </candidateList>
      <explain/>
      <paraID>5B0B32BF</paraID>
      <start>29</start>
      <end>33</end>
      <status>ignored</status>
      <modifiedWord/>
      <trackRevisions>false</trackRevisions>
    </reviewItem>
    <reviewItem>
      <errorID>98566f28-4944-4e5c-a0ff-c019f3999436</errorID>
      <errorWord>转诊转院</errorWord>
      <group>L1_AI</group>
      <groupName>深度校对</groupName>
      <ability>L2_AI_Grammar</ability>
      <abilityName>语法纠错</abilityName>
      <candidateList>
        <item>转诊</item>
      </candidateList>
      <explain/>
      <paraID>5B0B32BF</paraID>
      <start>107</start>
      <end>111</end>
      <status>ignored</status>
      <modifiedWord/>
      <trackRevisions>false</trackRevisions>
    </reviewItem>
    <reviewItem>
      <errorID>5bfce4e3-f32e-48c0-8c5d-47d8b1e9b670</errorID>
      <errorWord>陪护</errorWord>
      <group>L1_AI</group>
      <groupName>深度校对</groupName>
      <ability>L2_AI_Punc</ability>
      <abilityName>标点纠错</abilityName>
      <candidateList>
        <item>，陪护</item>
      </candidateList>
      <explain/>
      <paraID>7532169A</paraID>
      <start>17</start>
      <end>19</end>
      <status>ignored</status>
      <modifiedWord/>
      <trackRevisions>false</trackRevisions>
    </reviewItem>
    <reviewItem>
      <errorID>01c232a9-2ad2-4093-9c90-33f026e9ca98</errorID>
      <errorWord>，</errorWord>
      <group>L1_AI</group>
      <groupName>深度校对</groupName>
      <ability>L2_AI_Punc</ability>
      <abilityName>标点纠错</abilityName>
      <candidateList>
        <item>；</item>
      </candidateList>
      <explain/>
      <paraID>7532169A</paraID>
      <start>29</start>
      <end>30</end>
      <status>modified</status>
      <modifiedWord>；</modifiedWord>
      <trackRevisions>false</trackRevisions>
    </reviewItem>
    <reviewItem>
      <errorID>80087c07-e580-4913-bc88-470150ec451e</errorID>
      <errorWord>由</errorWord>
      <group>L1_AI</group>
      <groupName>深度校对</groupName>
      <ability>L2_AI_Punc</ability>
      <abilityName>标点纠错</abilityName>
      <candidateList>
        <item>，由</item>
      </candidateList>
      <explain/>
      <paraID>7532169A</paraID>
      <start>36</start>
      <end>37</end>
      <status>ignored</status>
      <modifiedWord/>
      <trackRevisions>false</trackRevisions>
    </reviewItem>
    <reviewItem>
      <errorID>94fbdf4a-9d9d-4168-9463-0e417e2cde5c</errorID>
      <errorWord>，</errorWord>
      <group>L1_AI</group>
      <groupName>深度校对</groupName>
      <ability>L2_AI_Punc</ability>
      <abilityName>标点纠错</abilityName>
      <candidateList>
        <item>。</item>
      </candidateList>
      <explain/>
      <paraID>7532169A</paraID>
      <start>61</start>
      <end>62</end>
      <status>modified</status>
      <modifiedWord>。</modifiedWord>
      <trackRevisions>false</trackRevisions>
    </reviewItem>
    <reviewItem>
      <errorID>524946c4-7328-497a-9d06-cb978b44171f</errorID>
      <errorWord>审核和核实</errorWord>
      <group>L1_AI</group>
      <groupName>深度校对</groupName>
      <ability>L2_AI_Grammar</ability>
      <abilityName>语法纠错</abilityName>
      <candidateList>
        <item>审核</item>
      </candidateList>
      <explain/>
      <paraID>22CA0FC9</paraID>
      <start>28</start>
      <end>30</end>
      <status>modified</status>
      <modifiedWord>审核</modifiedWord>
      <trackRevisions>false</trackRevisions>
    </reviewItem>
    <reviewItem>
      <errorID>094155fc-1352-4014-b29b-866ca271ea6a</errorID>
      <errorWord>》</errorWord>
      <group>L1_Word</group>
      <groupName>字词问题</groupName>
      <ability>L2_Typo</ability>
      <abilityName>字词错误</abilityName>
      <candidateList>
        <item>》和</item>
      </candidateList>
      <explain/>
      <paraID>22CA0FC9</paraID>
      <start>66</start>
      <end>67</end>
      <status>ignored</status>
      <modifiedWord/>
      <trackRevisions>false</trackRevisions>
    </reviewItem>
    <reviewItem>
      <errorID>9ad4cefe-b0f4-4a75-8b9f-388d018ce4d6</errorID>
      <errorWord>内在</errorWord>
      <group>L1_AI</group>
      <groupName>深度校对</groupName>
      <ability>L2_AI_Word</ability>
      <abilityName>字词纠错</abilityName>
      <candidateList>
        <item>内</item>
      </candidateList>
      <explain/>
      <paraID>22CA0FC9</paraID>
      <start>102</start>
      <end>104</end>
      <status>ignored</status>
      <modifiedWord/>
      <trackRevisions>false</trackRevisions>
    </reviewItem>
    <reviewItem>
      <errorID>1e593bb3-b3ed-4770-8952-754d389d3a85</errorID>
      <errorWord>人</errorWord>
      <group>L1_Word</group>
      <groupName>字词问题</groupName>
      <ability>L2_Typo</ability>
      <abilityName>字词错误</abilityName>
      <candidateList>
        <item>人员</item>
      </candidateList>
      <explain>〈名〉担任某种职务的人：机关工作～｜值班～｜～配备。</explain>
      <paraID>22CA0FC9</paraID>
      <start>151</start>
      <end>152</end>
      <status>ignored</status>
      <modifiedWord/>
      <trackRevisions>false</trackRevisions>
    </reviewItem>
    <reviewItem>
      <errorID>cd63b9a7-541b-4aa6-afc3-7f4d7836cb8a</errorID>
      <errorWord>强</errorWord>
      <group>L1_Word</group>
      <groupName>字词问题</groupName>
      <ability>L2_Typo</ability>
      <abilityName>字词错误</abilityName>
      <candidateList>
        <item>强对</item>
      </candidateList>
      <explain/>
      <paraID>54113295</paraID>
      <start>45</start>
      <end>46</end>
      <status>ignored</status>
      <modifiedWord/>
      <trackRevisions>false</trackRevisions>
    </reviewItem>
    <reviewItem>
      <errorID>443aa61e-7858-49df-8a81-30927e246c92</errorID>
      <errorWord>对</errorWord>
      <group>L1_AI</group>
      <groupName>深度校对</groupName>
      <ability>L2_AI_Word</ability>
      <abilityName>字词纠错</abilityName>
      <candidateList>
        <item>核查</item>
      </candidateList>
      <explain/>
      <paraID>31CE1129</paraID>
      <start>19</start>
      <end>20</end>
      <status>ignored</status>
      <modifiedWord/>
      <trackRevisions>false</trackRevisions>
    </reviewItem>
    <reviewItem>
      <errorID>b1ee88ba-9361-4ac2-9872-9380388fa551</errorID>
      <errorWord>真实性核查</errorWord>
      <group>L1_AI</group>
      <groupName>深度校对</groupName>
      <ability>L2_AI_Grammar</ability>
      <abilityName>语法纠错</abilityName>
      <candidateList>
        <item>真实性</item>
      </candidateList>
      <explain/>
      <paraID>31CE1129</paraID>
      <start>28</start>
      <end>33</end>
      <status>ignored</status>
      <modifiedWord/>
      <trackRevisions>false</trackRevisions>
    </reviewItem>
    <reviewItem>
      <errorID>1ed7525a-df20-45ca-9296-0fac24ca8661</errorID>
      <errorWord>“</errorWord>
      <group>L1_Other</group>
      <groupName>其他问题</groupName>
      <ability>L2_UserTypo</ability>
      <abilityName>自定义错误</abilityName>
      <candidateList>
        <item>“</item>
      </candidateList>
      <explain>来自自定义错词库。</explain>
      <paraID>31CE1129</paraID>
      <start>51</start>
      <end>52</end>
      <status>modified</status>
      <modifiedWord>“</modifiedWord>
      <trackRevisions>false</trackRevisions>
    </reviewItem>
    <reviewItem>
      <errorID>9d1b0b12-6219-4912-8d07-b4b9b5f51c8f</errorID>
      <errorWord>”</errorWord>
      <group>L1_Other</group>
      <groupName>其他问题</groupName>
      <ability>L2_UserTypo</ability>
      <abilityName>自定义错误</abilityName>
      <candidateList>
        <item>”</item>
      </candidateList>
      <explain>来自自定义错词库。</explain>
      <paraID>31CE1129</paraID>
      <start>55</start>
      <end>56</end>
      <status>modified</status>
      <modifiedWord>”</modifiedWord>
      <trackRevisions>false</trackRevisions>
    </reviewItem>
    <reviewItem>
      <errorID>ad6c98a0-7bca-40dd-85cc-36494800d154</errorID>
      <errorWord>；</errorWord>
      <group>L1_AI</group>
      <groupName>深度校对</groupName>
      <ability>L2_AI_Punc</ability>
      <abilityName>标点纠错</abilityName>
      <candidateList>
        <item>，</item>
      </candidateList>
      <explain/>
      <paraID>2CCB31E7</paraID>
      <start>26</start>
      <end>27</end>
      <status>ignored</status>
      <modifiedWord/>
      <trackRevisions>false</trackRevisions>
    </reviewItem>
    <reviewItem>
      <errorID>9e52afcc-3dd9-452d-bab1-bac63ab07bd3</errorID>
      <errorWord>药品项目</errorWord>
      <group>L1_AI</group>
      <groupName>深度校对</groupName>
      <ability>L2_AI_Grammar</ability>
      <abilityName>语法纠错</abilityName>
      <candidateList>
        <item>药品</item>
      </candidateList>
      <explain/>
      <paraID>2CCB31E7</paraID>
      <start>34</start>
      <end>38</end>
      <status>ignored</status>
      <modifiedWord/>
      <trackRevisions>false</trackRevisions>
    </reviewItem>
    <reviewItem>
      <errorID>6e485841-649d-4bd7-b861-fd34fbad2c4a</errorID>
      <errorWord>耗材目录</errorWord>
      <group>L1_AI</group>
      <groupName>深度校对</groupName>
      <ability>L2_AI_Grammar</ability>
      <abilityName>语法纠错</abilityName>
      <candidateList>
        <item>耗材</item>
      </candidateList>
      <explain/>
      <paraID>2CCB31E7</paraID>
      <start>41</start>
      <end>45</end>
      <status>ignored</status>
      <modifiedWord/>
      <trackRevisions>false</trackRevisions>
    </reviewItem>
    <reviewItem>
      <errorID>b52555f7-eb95-4cbf-8016-f757f688b820</errorID>
      <errorWord>，</errorWord>
      <group>L1_AI</group>
      <groupName>深度校对</groupName>
      <ability>L2_AI_Grammar</ability>
      <abilityName>语法纠错</abilityName>
      <candidateList>
        <item>特困人员，</item>
      </candidateList>
      <explain/>
      <paraID>2CCB31E7</paraID>
      <start>95</start>
      <end>96</end>
      <status>ignored</status>
      <modifiedWord/>
      <trackRevisions>false</trackRevisions>
    </reviewItem>
    <reviewItem>
      <errorID>f774ed84-ddb6-477f-b498-81d460228220</errorID>
      <errorWord>并</errorWord>
      <group>L1_AI</group>
      <groupName>深度校对</groupName>
      <ability>L2_AI_Punc</ability>
      <abilityName>标点纠错</abilityName>
      <candidateList>
        <item>，并</item>
      </candidateList>
      <explain/>
      <paraID>2CCB31E7</paraID>
      <start>132</start>
      <end>133</end>
      <status>ignored</status>
      <modifiedWord/>
      <trackRevisions>false</trackRevisions>
    </reviewItem>
    <reviewItem>
      <errorID>c384d800-381d-40af-affc-3e9a215af54e</errorID>
      <errorWord>强</errorWord>
      <group>L1_Word</group>
      <groupName>字词问题</groupName>
      <ability>L2_Typo</ability>
      <abilityName>字词错误</abilityName>
      <candidateList>
        <item>完</item>
      </candidateList>
      <explain/>
      <paraID>77733FB9</paraID>
      <start>25</start>
      <end>26</end>
      <status>modified</status>
      <modifiedWord>完</modifiedWord>
      <trackRevisions>false</trackRevisions>
    </reviewItem>
    <reviewItem>
      <errorID>d2d86fdd-1718-4829-8978-68cc0d2511f8</errorID>
      <errorWord>需到</errorWord>
      <group>L1_Word</group>
      <groupName>字词问题</groupName>
      <ability>L2_Typo</ability>
      <abilityName>字词错误</abilityName>
      <candidateList>
        <item>需</item>
      </candidateList>
      <explain>❶〈动〉需要：～求｜按～分配｜完成任务还～五天时间。❷需用的东西：军～。</explain>
      <paraID>32B19958</paraID>
      <start>176</start>
      <end>178</end>
      <status>ignored</status>
      <modifiedWord/>
      <trackRevisions>false</trackRevisions>
    </reviewItem>
    <reviewItem>
      <errorID>5f44bfa7-2aa6-429e-ad59-d53168c51722</errorID>
      <errorWord>，</errorWord>
      <group>L1_Word</group>
      <groupName>字词问题</groupName>
      <ability>L2_Typo</ability>
      <abilityName>字词错误</abilityName>
      <candidateList>
        <item>，由</item>
      </candidateList>
      <explain/>
      <paraID>  D4E14C</paraID>
      <start>84</start>
      <end>86</end>
      <status>modified</status>
      <modifiedWord>，由</modifiedWord>
      <trackRevisions>false</trackRevisions>
    </reviewItem>
    <reviewItem>
      <errorID>57de13f5-babb-41d1-87d2-f4772034a01b</errorID>
      <errorWord>，</errorWord>
      <group>L1_Word</group>
      <groupName>字词问题</groupName>
      <ability>L2_Typo</ability>
      <abilityName>字词错误</abilityName>
      <candidateList>
        <item>，自</item>
      </candidateList>
      <explain/>
      <paraID>567CFCEF</paraID>
      <start>46</start>
      <end>47</end>
      <status>ignored</status>
      <modifiedWord/>
      <trackRevisions>false</trackRevisions>
    </reviewItem>
    <reviewItem>
      <errorID>0ecac5cf-2679-458a-b79b-c28d40c35957</errorID>
      <errorWord>接收</errorWord>
      <group>L1_Word</group>
      <groupName>字词问题</groupName>
      <ability>L2_Typo</ability>
      <abilityName>字词错误</abilityName>
      <candidateList>
        <item>接受</item>
      </candidateList>
      <explain>存在发音相同字词的误用。</explain>
      <paraID>567CFCEF</paraID>
      <start>50</start>
      <end>52</end>
      <status>modified</status>
      <modifiedWord>接受</modifiedWord>
      <trackRevisions>false</trackRevisions>
    </reviewItem>
    <reviewItem>
      <errorID>050b6b3d-82eb-478b-8ba1-ef2049b764a7</errorID>
      <errorWord>户口薄</errorWord>
      <group>L1_Word</group>
      <groupName>字词问题</groupName>
      <ability>L2_Typo</ability>
      <abilityName>字词错误</abilityName>
      <candidateList>
        <item>户口簿</item>
      </candidateList>
      <explain>〈名〉记载住户成员的姓名、籍贯、年龄、职业等内容的册子。也说户口本儿。</explain>
      <paraID> 6107B5A</paraID>
      <start>96</start>
      <end>99</end>
      <status>modified</status>
      <modifiedWord>户口簿</modifiedWord>
      <trackRevisions>false</trackRevisions>
    </reviewItem>
    <reviewItem>
      <errorID>008958ac-a817-48c9-9553-fa053564e62d</errorID>
      <errorWord>送到</errorWord>
      <group>L1_Word</group>
      <groupName>字词问题</groupName>
      <ability>L2_Typo</ability>
      <abilityName>字词错误</abilityName>
      <candidateList>
        <item>送</item>
      </candidateList>
      <explain/>
      <paraID>554EE385</paraID>
      <start>25</start>
      <end>26</end>
      <status>modified</status>
      <modifiedWord>送</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37d842-2e14-41ee-b919-d0a994ee8cce}">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5654</Words>
  <Characters>5684</Characters>
  <Lines>0</Lines>
  <Paragraphs>0</Paragraphs>
  <TotalTime>0</TotalTime>
  <ScaleCrop>false</ScaleCrop>
  <LinksUpToDate>false</LinksUpToDate>
  <CharactersWithSpaces>6383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然。</cp:lastModifiedBy>
  <cp:lastPrinted>2026-04-10T08:11:00Z</cp:lastPrinted>
  <dcterms:modified xsi:type="dcterms:W3CDTF">2026-04-13T06:58:55Z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40AB703AB5E749BE837A82ACB84F2075_13</vt:lpwstr>
  </property>
  <property fmtid="{D5CDD505-2E9C-101B-9397-08002B2CF9AE}" pid="4" name="KSOTemplateDocerSaveRecord">
    <vt:lpwstr>eyJoZGlkIjoiMGEwYjViMzAyNjhjYTVhNDM5OThjNTM2NjUwM2FmNGMiLCJ1c2VySWQiOiI0MTg3MTMzMjYifQ==</vt:lpwstr>
  </property>
</Properties>
</file>